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31" w:rsidRDefault="005E4B31" w:rsidP="005E4B31">
      <w:pPr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color w:val="16181A"/>
          <w:w w:val="105"/>
          <w:sz w:val="31"/>
        </w:rPr>
        <w:t>附件</w:t>
      </w:r>
      <w:r>
        <w:rPr>
          <w:rFonts w:ascii="Times New Roman" w:eastAsia="黑体" w:hAnsi="Times New Roman" w:cs="Times New Roman"/>
          <w:color w:val="16181A"/>
          <w:w w:val="105"/>
          <w:sz w:val="28"/>
        </w:rPr>
        <w:t>2</w:t>
      </w:r>
      <w:bookmarkStart w:id="0" w:name="_GoBack"/>
      <w:bookmarkEnd w:id="0"/>
    </w:p>
    <w:p w:rsidR="00C44C96" w:rsidRDefault="00C44C96" w:rsidP="00C44C96">
      <w:pPr>
        <w:jc w:val="center"/>
        <w:rPr>
          <w:rFonts w:ascii="Times New Roman" w:eastAsia="方正小标宋_GBK" w:hAnsi="Times New Roman" w:cs="Times New Roman"/>
          <w:color w:val="16181A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16181A"/>
          <w:sz w:val="44"/>
          <w:szCs w:val="44"/>
        </w:rPr>
        <w:t>重点帮扶县帮扶产业应用技术成果汇总表</w:t>
      </w:r>
    </w:p>
    <w:p w:rsidR="00C44C96" w:rsidRDefault="00C44C96" w:rsidP="00C44C96">
      <w:pPr>
        <w:pStyle w:val="a3"/>
        <w:rPr>
          <w:rFonts w:ascii="Times New Roman" w:hAnsi="Times New Roman" w:cs="Times New Roman"/>
          <w:sz w:val="13"/>
          <w:lang w:eastAsia="zh-CN"/>
        </w:rPr>
      </w:pPr>
    </w:p>
    <w:tbl>
      <w:tblPr>
        <w:tblW w:w="14244" w:type="dxa"/>
        <w:tblInd w:w="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8"/>
        <w:gridCol w:w="1696"/>
        <w:gridCol w:w="1206"/>
        <w:gridCol w:w="1509"/>
        <w:gridCol w:w="1221"/>
        <w:gridCol w:w="3608"/>
        <w:gridCol w:w="1916"/>
      </w:tblGrid>
      <w:tr w:rsidR="00C44C96" w:rsidTr="00334F47">
        <w:trPr>
          <w:trHeight w:val="680"/>
        </w:trPr>
        <w:tc>
          <w:tcPr>
            <w:tcW w:w="700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38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成果名称</w:t>
            </w:r>
            <w:proofErr w:type="spellEnd"/>
          </w:p>
        </w:tc>
        <w:tc>
          <w:tcPr>
            <w:tcW w:w="169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完成单位</w:t>
            </w:r>
            <w:proofErr w:type="spellEnd"/>
          </w:p>
        </w:tc>
        <w:tc>
          <w:tcPr>
            <w:tcW w:w="120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509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221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技术方向</w:t>
            </w:r>
            <w:proofErr w:type="spellEnd"/>
          </w:p>
        </w:tc>
        <w:tc>
          <w:tcPr>
            <w:tcW w:w="360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成果简介</w:t>
            </w:r>
            <w:proofErr w:type="spellEnd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(200</w:t>
            </w:r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字以内）</w:t>
            </w:r>
          </w:p>
        </w:tc>
        <w:tc>
          <w:tcPr>
            <w:tcW w:w="191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 w:cs="Times New Roman"/>
                <w:color w:val="16181A"/>
                <w:w w:val="110"/>
                <w:sz w:val="24"/>
                <w:szCs w:val="24"/>
              </w:rPr>
              <w:t>可推广地域</w:t>
            </w:r>
            <w:proofErr w:type="spellEnd"/>
          </w:p>
        </w:tc>
      </w:tr>
      <w:tr w:rsidR="00C44C96" w:rsidTr="00334F47">
        <w:trPr>
          <w:trHeight w:val="680"/>
        </w:trPr>
        <w:tc>
          <w:tcPr>
            <w:tcW w:w="700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</w:tr>
      <w:tr w:rsidR="00C44C96" w:rsidTr="00334F47">
        <w:trPr>
          <w:trHeight w:val="680"/>
        </w:trPr>
        <w:tc>
          <w:tcPr>
            <w:tcW w:w="700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</w:tr>
      <w:tr w:rsidR="00C44C96" w:rsidTr="00334F47">
        <w:trPr>
          <w:trHeight w:val="680"/>
        </w:trPr>
        <w:tc>
          <w:tcPr>
            <w:tcW w:w="700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C44C96" w:rsidRDefault="00C44C96" w:rsidP="00334F47">
            <w:pPr>
              <w:pStyle w:val="TableParagraph"/>
              <w:jc w:val="center"/>
              <w:rPr>
                <w:rFonts w:ascii="Times New Roman" w:eastAsiaTheme="majorEastAsia" w:hAnsi="Times New Roman" w:cs="Times New Roman"/>
                <w:color w:val="16181A"/>
                <w:w w:val="110"/>
                <w:sz w:val="24"/>
                <w:szCs w:val="24"/>
              </w:rPr>
            </w:pPr>
          </w:p>
        </w:tc>
      </w:tr>
    </w:tbl>
    <w:p w:rsidR="00C44C96" w:rsidRDefault="00C44C96" w:rsidP="00C44C96">
      <w:pPr>
        <w:pStyle w:val="a3"/>
        <w:rPr>
          <w:rFonts w:ascii="Times New Roman" w:hAnsi="Times New Roman" w:cs="Times New Roman"/>
          <w:sz w:val="56"/>
        </w:rPr>
      </w:pPr>
    </w:p>
    <w:p w:rsidR="00C44C96" w:rsidRDefault="00C44C96" w:rsidP="00C44C96">
      <w:pPr>
        <w:ind w:left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5161A"/>
          <w:sz w:val="22"/>
        </w:rPr>
        <w:t>技术需求方向：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1.</w:t>
      </w:r>
      <w:r>
        <w:rPr>
          <w:rFonts w:ascii="Times New Roman" w:hAnsi="Times New Roman" w:cs="Times New Roman"/>
          <w:color w:val="16181A"/>
          <w:w w:val="105"/>
        </w:rPr>
        <w:t>果蔬类：苹果、梨、桃、李、柑橘、山楂、芒果、猕猴桃、西甜瓜、龙眼、枇杷、葡萄、蓝</w:t>
      </w:r>
      <w:proofErr w:type="gramStart"/>
      <w:r>
        <w:rPr>
          <w:rFonts w:ascii="Times New Roman" w:hAnsi="Times New Roman" w:cs="Times New Roman"/>
          <w:color w:val="16181A"/>
          <w:w w:val="105"/>
        </w:rPr>
        <w:t>莓</w:t>
      </w:r>
      <w:proofErr w:type="gramEnd"/>
      <w:r>
        <w:rPr>
          <w:rFonts w:ascii="Times New Roman" w:hAnsi="Times New Roman" w:cs="Times New Roman"/>
          <w:color w:val="16181A"/>
          <w:w w:val="105"/>
        </w:rPr>
        <w:t>、香蕉、百香果、荔枝、火龙果、草莓、木瓜、樱桃、特色蔬菜、甜菜等。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2</w:t>
      </w:r>
      <w:r>
        <w:rPr>
          <w:rFonts w:ascii="Times New Roman" w:hAnsi="Times New Roman" w:cs="Times New Roman"/>
          <w:color w:val="16181A"/>
          <w:w w:val="105"/>
        </w:rPr>
        <w:t>杂粮类：高粱、谷子、食用豆、花生、燕麦、荞麦、大麦青稞、板栗等。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3</w:t>
      </w:r>
      <w:r>
        <w:rPr>
          <w:rFonts w:ascii="Times New Roman" w:hAnsi="Times New Roman" w:cs="Times New Roman"/>
          <w:color w:val="16181A"/>
          <w:w w:val="105"/>
        </w:rPr>
        <w:t>薯麻类：木薯、甘薯、魔芋、胡麻、剑麻等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4</w:t>
      </w:r>
      <w:r>
        <w:rPr>
          <w:rFonts w:ascii="Times New Roman" w:hAnsi="Times New Roman" w:cs="Times New Roman"/>
          <w:color w:val="16181A"/>
          <w:w w:val="105"/>
        </w:rPr>
        <w:t>其他经济作物类：烤烟、茶叶、中药材、油茶、核桃、甘蔗、向日葵、食用百合、八角、皂角、牧草、绿肥等。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5.</w:t>
      </w:r>
      <w:r>
        <w:rPr>
          <w:rFonts w:ascii="Times New Roman" w:hAnsi="Times New Roman" w:cs="Times New Roman"/>
          <w:color w:val="16181A"/>
          <w:w w:val="105"/>
        </w:rPr>
        <w:t>畜牧类：绒毛用羊、肉牛牦牛、肉驴、兔、桑蚕、蜂等。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6</w:t>
      </w:r>
      <w:r>
        <w:rPr>
          <w:rFonts w:ascii="Times New Roman" w:hAnsi="Times New Roman" w:cs="Times New Roman"/>
          <w:color w:val="16181A"/>
          <w:w w:val="105"/>
        </w:rPr>
        <w:t>家禽类：蛋鸡、水禽、鹅等。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7.</w:t>
      </w:r>
      <w:r>
        <w:rPr>
          <w:rFonts w:ascii="Times New Roman" w:hAnsi="Times New Roman" w:cs="Times New Roman"/>
          <w:color w:val="16181A"/>
          <w:w w:val="105"/>
        </w:rPr>
        <w:t>水产类：特色淡水鱼、虾蟹等。</w:t>
      </w:r>
    </w:p>
    <w:p w:rsidR="00C44C96" w:rsidRDefault="00C44C96" w:rsidP="00C44C96">
      <w:pPr>
        <w:ind w:left="433"/>
        <w:rPr>
          <w:rFonts w:ascii="Times New Roman" w:hAnsi="Times New Roman" w:cs="Times New Roman"/>
          <w:color w:val="16181A"/>
          <w:w w:val="105"/>
        </w:rPr>
      </w:pPr>
      <w:r>
        <w:rPr>
          <w:rFonts w:ascii="Times New Roman" w:hAnsi="Times New Roman" w:cs="Times New Roman"/>
          <w:color w:val="16181A"/>
          <w:w w:val="105"/>
        </w:rPr>
        <w:t>8</w:t>
      </w:r>
      <w:r>
        <w:rPr>
          <w:rFonts w:ascii="Times New Roman" w:hAnsi="Times New Roman" w:cs="Times New Roman"/>
          <w:color w:val="16181A"/>
          <w:w w:val="105"/>
        </w:rPr>
        <w:t>林木类：杉木、辣木、天然橡胶、油橄榄、竹等</w:t>
      </w:r>
    </w:p>
    <w:p w:rsidR="00C44C96" w:rsidRDefault="00C44C96" w:rsidP="00C44C96">
      <w:pPr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C372F" w:rsidRPr="00C44C96" w:rsidRDefault="00CC372F"/>
    <w:sectPr w:rsidR="00CC372F" w:rsidRPr="00C44C96">
      <w:pgSz w:w="16840" w:h="11920" w:orient="landscape"/>
      <w:pgMar w:top="1123" w:right="1060" w:bottom="278" w:left="860" w:header="720" w:footer="992" w:gutter="0"/>
      <w:pgNumType w:fmt="numberInDash"/>
      <w:cols w:space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4"/>
    <w:rsid w:val="005E4B31"/>
    <w:rsid w:val="00C44C96"/>
    <w:rsid w:val="00CC372F"/>
    <w:rsid w:val="00C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F5510-DD2E-4CCC-8889-D8ED0DB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44C96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rsid w:val="00C44C96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44C9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2022-09-11T08:54:00Z</dcterms:created>
  <dcterms:modified xsi:type="dcterms:W3CDTF">2022-09-11T08:59:00Z</dcterms:modified>
</cp:coreProperties>
</file>