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14" w:rsidRPr="008E2CEB" w:rsidRDefault="008E2CEB" w:rsidP="008E2CEB">
      <w:pPr>
        <w:spacing w:line="580" w:lineRule="exact"/>
        <w:rPr>
          <w:rFonts w:ascii="仿宋" w:eastAsia="仿宋" w:hAnsi="仿宋" w:cs="方正小标宋简体"/>
          <w:b/>
          <w:snapToGrid w:val="0"/>
          <w:color w:val="000000" w:themeColor="text1"/>
          <w:sz w:val="32"/>
          <w:szCs w:val="32"/>
        </w:rPr>
      </w:pPr>
      <w:r w:rsidRPr="008E2CEB">
        <w:rPr>
          <w:rFonts w:ascii="仿宋" w:eastAsia="仿宋" w:hAnsi="仿宋" w:cs="方正小标宋简体"/>
          <w:b/>
          <w:snapToGrid w:val="0"/>
          <w:color w:val="000000" w:themeColor="text1"/>
          <w:sz w:val="32"/>
          <w:szCs w:val="32"/>
        </w:rPr>
        <w:t>附件2</w:t>
      </w:r>
      <w:r>
        <w:rPr>
          <w:rFonts w:ascii="仿宋" w:eastAsia="仿宋" w:hAnsi="仿宋" w:cs="方正小标宋简体" w:hint="eastAsia"/>
          <w:b/>
          <w:snapToGrid w:val="0"/>
          <w:color w:val="000000" w:themeColor="text1"/>
          <w:sz w:val="32"/>
          <w:szCs w:val="32"/>
        </w:rPr>
        <w:t>：</w:t>
      </w:r>
    </w:p>
    <w:p w:rsidR="008E2CEB" w:rsidRDefault="008E2CEB" w:rsidP="008E2CEB">
      <w:pPr>
        <w:spacing w:line="580" w:lineRule="exact"/>
        <w:jc w:val="center"/>
        <w:rPr>
          <w:rFonts w:ascii="方正粗黑宋简体" w:eastAsia="方正粗黑宋简体" w:hAnsi="方正粗黑宋简体" w:cs="方正小标宋简体"/>
          <w:snapToGrid w:val="0"/>
          <w:color w:val="000000" w:themeColor="text1"/>
          <w:sz w:val="44"/>
          <w:szCs w:val="44"/>
        </w:rPr>
      </w:pPr>
    </w:p>
    <w:p w:rsidR="008E2CEB" w:rsidRDefault="004031F8" w:rsidP="008E2CEB">
      <w:pPr>
        <w:spacing w:line="580" w:lineRule="exact"/>
        <w:jc w:val="center"/>
        <w:rPr>
          <w:rFonts w:ascii="方正粗黑宋简体" w:eastAsia="方正粗黑宋简体" w:hAnsi="方正粗黑宋简体" w:cs="方正小标宋简体"/>
          <w:snapToGrid w:val="0"/>
          <w:color w:val="000000" w:themeColor="text1"/>
          <w:sz w:val="44"/>
          <w:szCs w:val="44"/>
        </w:rPr>
      </w:pPr>
      <w:r>
        <w:rPr>
          <w:rFonts w:ascii="方正粗黑宋简体" w:eastAsia="方正粗黑宋简体" w:hAnsi="方正粗黑宋简体" w:cs="方正小标宋简体" w:hint="eastAsia"/>
          <w:snapToGrid w:val="0"/>
          <w:color w:val="000000" w:themeColor="text1"/>
          <w:sz w:val="44"/>
          <w:szCs w:val="44"/>
        </w:rPr>
        <w:t>滁州市第七次全国人口普查</w:t>
      </w:r>
      <w:r w:rsidR="006D7FBB" w:rsidRPr="008A6E7D">
        <w:rPr>
          <w:rFonts w:ascii="方正粗黑宋简体" w:eastAsia="方正粗黑宋简体" w:hAnsi="方正粗黑宋简体" w:cs="方正小标宋简体" w:hint="eastAsia"/>
          <w:snapToGrid w:val="0"/>
          <w:color w:val="000000" w:themeColor="text1"/>
          <w:sz w:val="44"/>
          <w:szCs w:val="44"/>
        </w:rPr>
        <w:t>课题</w:t>
      </w:r>
    </w:p>
    <w:p w:rsidR="00935014" w:rsidRPr="008A6E7D" w:rsidRDefault="006D7FBB" w:rsidP="008E2CEB">
      <w:pPr>
        <w:spacing w:line="580" w:lineRule="exact"/>
        <w:jc w:val="center"/>
        <w:rPr>
          <w:rFonts w:ascii="方正粗黑宋简体" w:eastAsia="方正粗黑宋简体" w:hAnsi="方正粗黑宋简体" w:cs="方正小标宋简体"/>
          <w:snapToGrid w:val="0"/>
          <w:color w:val="000000" w:themeColor="text1"/>
          <w:sz w:val="44"/>
          <w:szCs w:val="44"/>
        </w:rPr>
      </w:pPr>
      <w:r w:rsidRPr="008A6E7D">
        <w:rPr>
          <w:rFonts w:ascii="方正粗黑宋简体" w:eastAsia="方正粗黑宋简体" w:hAnsi="方正粗黑宋简体" w:cs="方正小标宋简体" w:hint="eastAsia"/>
          <w:snapToGrid w:val="0"/>
          <w:color w:val="000000" w:themeColor="text1"/>
          <w:sz w:val="44"/>
          <w:szCs w:val="44"/>
        </w:rPr>
        <w:t>招标管理办法</w:t>
      </w:r>
    </w:p>
    <w:p w:rsidR="00935014" w:rsidRDefault="006D7FBB" w:rsidP="008E2CEB">
      <w:pPr>
        <w:spacing w:line="580" w:lineRule="exact"/>
        <w:ind w:firstLineChars="200" w:firstLine="640"/>
        <w:rPr>
          <w:rFonts w:ascii="方正小标宋简体" w:eastAsia="方正小标宋简体"/>
          <w:snapToGrid w:val="0"/>
          <w:color w:val="000000" w:themeColor="text1"/>
          <w:sz w:val="44"/>
          <w:szCs w:val="44"/>
        </w:rPr>
      </w:pPr>
      <w:r>
        <w:rPr>
          <w:rFonts w:ascii="仿宋_GB2312" w:eastAsia="仿宋_GB2312" w:hint="eastAsia"/>
          <w:color w:val="000000" w:themeColor="text1"/>
          <w:spacing w:val="0"/>
          <w:sz w:val="32"/>
          <w:szCs w:val="32"/>
        </w:rPr>
        <w:t>为做好第七次全国人口普查资料的开发利用工作，充分发挥第七次全国人口普查资料的社会效益，面向社会组织开展滁州市</w:t>
      </w:r>
      <w:r w:rsidR="004031F8">
        <w:rPr>
          <w:rFonts w:ascii="仿宋_GB2312" w:eastAsia="仿宋_GB2312" w:hint="eastAsia"/>
          <w:color w:val="000000" w:themeColor="text1"/>
          <w:spacing w:val="0"/>
          <w:sz w:val="32"/>
          <w:szCs w:val="32"/>
        </w:rPr>
        <w:t>第七次全国</w:t>
      </w:r>
      <w:r>
        <w:rPr>
          <w:rFonts w:ascii="仿宋_GB2312" w:eastAsia="仿宋_GB2312" w:hint="eastAsia"/>
          <w:color w:val="000000" w:themeColor="text1"/>
          <w:spacing w:val="0"/>
          <w:sz w:val="32"/>
          <w:szCs w:val="32"/>
        </w:rPr>
        <w:t>人口普查课题研究。根据《全国人口普查条例》的有关规定，制定本办法。</w:t>
      </w:r>
    </w:p>
    <w:p w:rsidR="00935014" w:rsidRDefault="006D7FBB" w:rsidP="008E2CEB">
      <w:pPr>
        <w:spacing w:beforeLines="50" w:before="156" w:afterLines="50" w:after="156" w:line="580" w:lineRule="exact"/>
        <w:jc w:val="center"/>
        <w:rPr>
          <w:rFonts w:ascii="Times New Roman" w:eastAsia="黑体" w:hAnsi="Times New Roman"/>
          <w:snapToGrid w:val="0"/>
          <w:color w:val="000000" w:themeColor="text1"/>
          <w:sz w:val="32"/>
          <w:szCs w:val="32"/>
        </w:rPr>
      </w:pPr>
      <w:r>
        <w:rPr>
          <w:rFonts w:ascii="Times New Roman" w:eastAsia="黑体" w:hAnsi="黑体" w:cs="黑体" w:hint="eastAsia"/>
          <w:snapToGrid w:val="0"/>
          <w:color w:val="000000" w:themeColor="text1"/>
          <w:sz w:val="32"/>
          <w:szCs w:val="32"/>
        </w:rPr>
        <w:t>第一章</w:t>
      </w:r>
      <w:r>
        <w:rPr>
          <w:rFonts w:ascii="Times New Roman" w:eastAsia="黑体" w:hAnsi="Times New Roman"/>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总</w:t>
      </w:r>
      <w:r>
        <w:rPr>
          <w:rFonts w:ascii="Times New Roman" w:eastAsia="黑体" w:hAnsi="Times New Roman"/>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则</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第一条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为充分调动社会各方积极力量、共同开发应用人口普查资料、挖掘人口普查带来的信息与价值，更好地为各级党委政府、有关部门以及社会公众服务，特制定本办法。</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第二条</w:t>
      </w:r>
      <w:r>
        <w:rPr>
          <w:rFonts w:ascii="Times New Roman" w:eastAsia="黑体" w:hAnsi="Times New Roman"/>
          <w:snapToGrid w:val="0"/>
          <w:color w:val="000000" w:themeColor="text1"/>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研究以习近平新时代中国特色社会主义思想为指导，充分利用普查获得的人口数量、结构、分布等方面的信息，深入开展调查研究，结合时代特点与人口行为，准确及时反映滁州人口发展变化的新情况、新特征和新趋势，为完善人口发展战略和政策体系、制定经济社会发展规划、推动滁州各方面高质量发展提供探索思路和发展建议。研究成果应在具备一定理论水平的基础上突出实践指导意义，统筹前瞻性和可操作性，为进一步促进全市人口长期均衡发展、贯彻新发展理念、推动高质量发展服务。</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第三条</w:t>
      </w:r>
      <w:r>
        <w:rPr>
          <w:rFonts w:ascii="Times New Roman" w:eastAsia="黑体" w:hAnsi="黑体" w:cs="黑体" w:hint="eastAsia"/>
          <w:snapToGrid w:val="0"/>
          <w:color w:val="000000" w:themeColor="text1"/>
          <w:sz w:val="32"/>
          <w:szCs w:val="32"/>
        </w:rPr>
        <w:t xml:space="preserve"> </w:t>
      </w:r>
      <w:r>
        <w:rPr>
          <w:rFonts w:ascii="仿宋_GB2312" w:eastAsia="仿宋_GB2312" w:hint="eastAsia"/>
          <w:color w:val="000000" w:themeColor="text1"/>
          <w:spacing w:val="0"/>
          <w:sz w:val="32"/>
          <w:szCs w:val="32"/>
        </w:rPr>
        <w:t xml:space="preserve"> 课题招标和研究工作在滁州市第七次全国人口普查领导小组的领导下进行</w:t>
      </w:r>
      <w:r w:rsidR="004031F8">
        <w:rPr>
          <w:rFonts w:ascii="仿宋_GB2312" w:eastAsia="仿宋_GB2312" w:hint="eastAsia"/>
          <w:color w:val="000000" w:themeColor="text1"/>
          <w:spacing w:val="0"/>
          <w:sz w:val="32"/>
          <w:szCs w:val="32"/>
        </w:rPr>
        <w:t>，</w:t>
      </w:r>
      <w:r>
        <w:rPr>
          <w:rFonts w:ascii="仿宋_GB2312" w:eastAsia="仿宋_GB2312" w:hint="eastAsia"/>
          <w:color w:val="000000" w:themeColor="text1"/>
          <w:spacing w:val="0"/>
          <w:sz w:val="32"/>
          <w:szCs w:val="32"/>
        </w:rPr>
        <w:t>滁州市第七次全国人口普查领导小组</w:t>
      </w:r>
      <w:r>
        <w:rPr>
          <w:rFonts w:ascii="仿宋_GB2312" w:eastAsia="仿宋_GB2312" w:hint="eastAsia"/>
          <w:color w:val="000000" w:themeColor="text1"/>
          <w:spacing w:val="0"/>
          <w:sz w:val="32"/>
          <w:szCs w:val="32"/>
        </w:rPr>
        <w:lastRenderedPageBreak/>
        <w:t>办公室（以下简称</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）负责组织实施。</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第四条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课题立项采取公开招标方式进行。公开招标课题一律通过“滁州市统计局”（http://tjj.chuzhou.gov.cn/）等媒体发布。</w:t>
      </w:r>
    </w:p>
    <w:p w:rsidR="00935014" w:rsidRDefault="006D7FBB" w:rsidP="008E2CEB">
      <w:pPr>
        <w:spacing w:line="580" w:lineRule="exact"/>
        <w:ind w:firstLine="600"/>
        <w:rPr>
          <w:rFonts w:ascii="仿宋_GB2312" w:eastAsia="仿宋_GB2312"/>
          <w:spacing w:val="0"/>
          <w:sz w:val="32"/>
          <w:szCs w:val="32"/>
        </w:rPr>
      </w:pPr>
      <w:r>
        <w:rPr>
          <w:rFonts w:ascii="Times New Roman" w:eastAsia="黑体" w:hAnsi="黑体" w:cs="黑体" w:hint="eastAsia"/>
          <w:snapToGrid w:val="0"/>
          <w:color w:val="000000" w:themeColor="text1"/>
          <w:sz w:val="32"/>
          <w:szCs w:val="32"/>
        </w:rPr>
        <w:t>第五条</w:t>
      </w:r>
      <w:r>
        <w:rPr>
          <w:rFonts w:ascii="Times New Roman" w:eastAsia="黑体" w:hAnsi="Times New Roman"/>
          <w:snapToGrid w:val="0"/>
          <w:color w:val="000000" w:themeColor="text1"/>
        </w:rPr>
        <w:t xml:space="preserve"> </w:t>
      </w:r>
      <w:r>
        <w:rPr>
          <w:rFonts w:ascii="Times New Roman" w:eastAsia="仿宋_GB2312" w:hAnsi="Times New Roman"/>
          <w:snapToGrid w:val="0"/>
          <w:color w:val="000000" w:themeColor="text1"/>
        </w:rPr>
        <w:t xml:space="preserve"> </w:t>
      </w:r>
      <w:r>
        <w:rPr>
          <w:rFonts w:ascii="仿宋_GB2312" w:eastAsia="仿宋_GB2312" w:hint="eastAsia"/>
          <w:spacing w:val="0"/>
          <w:sz w:val="32"/>
          <w:szCs w:val="32"/>
        </w:rPr>
        <w:t>课题招标面向</w:t>
      </w:r>
      <w:r>
        <w:rPr>
          <w:rFonts w:ascii="仿宋_GB2312" w:eastAsia="仿宋_GB2312" w:hAnsi="仿宋_GB2312" w:cs="仿宋_GB2312" w:hint="eastAsia"/>
          <w:spacing w:val="0"/>
          <w:kern w:val="0"/>
          <w:sz w:val="32"/>
          <w:szCs w:val="32"/>
          <w:shd w:val="clear" w:color="auto" w:fill="FFFFFF"/>
          <w:lang w:bidi="ar"/>
        </w:rPr>
        <w:t>政府相关部门、科研机构、大专院校</w:t>
      </w:r>
      <w:r>
        <w:rPr>
          <w:rFonts w:ascii="仿宋_GB2312" w:eastAsia="仿宋_GB2312" w:hint="eastAsia"/>
          <w:spacing w:val="0"/>
          <w:sz w:val="32"/>
          <w:szCs w:val="32"/>
        </w:rPr>
        <w:t>等单位，不面向个人，凡符合申请条件的单位，均可单独或联合申报。课题申请者应具备以下条件：</w:t>
      </w:r>
    </w:p>
    <w:p w:rsidR="00935014" w:rsidRDefault="006D7FBB" w:rsidP="008E2CEB">
      <w:pPr>
        <w:spacing w:line="580" w:lineRule="exact"/>
        <w:ind w:firstLine="600"/>
        <w:rPr>
          <w:rFonts w:ascii="仿宋_GB2312" w:eastAsia="仿宋_GB2312"/>
          <w:spacing w:val="0"/>
          <w:sz w:val="32"/>
          <w:szCs w:val="32"/>
        </w:rPr>
      </w:pPr>
      <w:r>
        <w:rPr>
          <w:rFonts w:ascii="仿宋_GB2312" w:eastAsia="仿宋_GB2312" w:hint="eastAsia"/>
          <w:spacing w:val="0"/>
          <w:sz w:val="32"/>
          <w:szCs w:val="32"/>
        </w:rPr>
        <w:t>（一）课题负责人应具备扎实的理论知识和实践经验，在申报课题研究领域有较好的工作基础。</w:t>
      </w:r>
    </w:p>
    <w:p w:rsidR="00935014" w:rsidRDefault="006D7FBB" w:rsidP="008E2CEB">
      <w:pPr>
        <w:spacing w:line="580" w:lineRule="exact"/>
        <w:ind w:firstLine="600"/>
        <w:rPr>
          <w:rFonts w:ascii="仿宋_GB2312" w:eastAsia="仿宋_GB2312"/>
          <w:spacing w:val="0"/>
          <w:sz w:val="32"/>
          <w:szCs w:val="32"/>
        </w:rPr>
      </w:pPr>
      <w:r>
        <w:rPr>
          <w:rFonts w:ascii="仿宋_GB2312" w:eastAsia="仿宋_GB2312" w:hint="eastAsia"/>
          <w:spacing w:val="0"/>
          <w:sz w:val="32"/>
          <w:szCs w:val="32"/>
        </w:rPr>
        <w:t>（二）课题负责人必须是该课题研究实施全过程的真正组织者和指导者，担负实质性研究工作。挂名或不担负实质性研究工作的人不得作为课题负责人申请课题。</w:t>
      </w:r>
    </w:p>
    <w:p w:rsidR="00935014" w:rsidRDefault="006D7FBB" w:rsidP="008E2CEB">
      <w:pPr>
        <w:spacing w:line="580" w:lineRule="exact"/>
        <w:ind w:firstLine="600"/>
        <w:rPr>
          <w:rFonts w:ascii="仿宋_GB2312" w:eastAsia="仿宋_GB2312"/>
          <w:spacing w:val="0"/>
          <w:sz w:val="32"/>
          <w:szCs w:val="32"/>
        </w:rPr>
      </w:pPr>
      <w:r>
        <w:rPr>
          <w:rFonts w:ascii="仿宋_GB2312" w:eastAsia="仿宋_GB2312" w:hint="eastAsia"/>
          <w:spacing w:val="0"/>
          <w:sz w:val="32"/>
          <w:szCs w:val="32"/>
        </w:rPr>
        <w:t>一个单位原则上只能申请一个课题。</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第六条</w:t>
      </w:r>
      <w:r>
        <w:rPr>
          <w:rFonts w:ascii="Times New Roman" w:eastAsia="黑体" w:hAnsi="Times New Roman"/>
          <w:snapToGrid w:val="0"/>
          <w:color w:val="000000" w:themeColor="text1"/>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招标课题实行专家评审制。</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组织有关专家对投标课题进行评审，择优确定中标单位；评审采取集中评议和无记名投票相结合方式进行，做到公平、公正。中标结果将第一时间向社会公开，接受社会监督。</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第七条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课题评审程序：</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对应标者进行申请材料和资格审查，遴选入围名单；专家评审组集中评议，形成评审意见；</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根据专家评审组意见与课题研究实际需要，综合确定中标者；中标者于规定期限内与</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签定课题立项协议及</w:t>
      </w:r>
      <w:r>
        <w:rPr>
          <w:rFonts w:ascii="仿宋_GB2312" w:eastAsia="仿宋_GB2312" w:hint="eastAsia"/>
          <w:spacing w:val="0"/>
          <w:sz w:val="32"/>
          <w:szCs w:val="32"/>
        </w:rPr>
        <w:t>《</w:t>
      </w:r>
      <w:r w:rsidR="008E2CEB">
        <w:rPr>
          <w:rFonts w:ascii="仿宋_GB2312" w:eastAsia="仿宋_GB2312" w:hint="eastAsia"/>
          <w:spacing w:val="0"/>
          <w:sz w:val="32"/>
          <w:szCs w:val="32"/>
        </w:rPr>
        <w:t>滁州市</w:t>
      </w:r>
      <w:r>
        <w:rPr>
          <w:rFonts w:ascii="仿宋_GB2312" w:eastAsia="仿宋_GB2312" w:hint="eastAsia"/>
          <w:spacing w:val="0"/>
          <w:sz w:val="32"/>
          <w:szCs w:val="32"/>
        </w:rPr>
        <w:t>第七次全国人口普查资料使用保密协议》</w:t>
      </w:r>
      <w:r>
        <w:rPr>
          <w:rFonts w:ascii="仿宋_GB2312" w:eastAsia="仿宋_GB2312" w:hint="eastAsia"/>
          <w:color w:val="000000" w:themeColor="text1"/>
          <w:spacing w:val="0"/>
          <w:sz w:val="32"/>
          <w:szCs w:val="32"/>
        </w:rPr>
        <w:t>。</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lastRenderedPageBreak/>
        <w:t>第八条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招标课题评审原则：评审委员会委员名单不对外公布；严格实行专家本人回避制度。</w:t>
      </w:r>
    </w:p>
    <w:p w:rsidR="00935014" w:rsidRDefault="006D7FBB" w:rsidP="008E2CEB">
      <w:pPr>
        <w:spacing w:line="580" w:lineRule="exact"/>
        <w:jc w:val="center"/>
        <w:rPr>
          <w:rFonts w:ascii="Times New Roman" w:eastAsia="黑体" w:hAnsi="黑体" w:cs="黑体"/>
          <w:snapToGrid w:val="0"/>
          <w:color w:val="000000" w:themeColor="text1"/>
          <w:sz w:val="32"/>
          <w:szCs w:val="32"/>
        </w:rPr>
      </w:pPr>
      <w:r>
        <w:rPr>
          <w:rFonts w:ascii="Times New Roman" w:eastAsia="黑体" w:hAnsi="黑体" w:cs="黑体" w:hint="eastAsia"/>
          <w:snapToGrid w:val="0"/>
          <w:color w:val="000000" w:themeColor="text1"/>
          <w:sz w:val="32"/>
          <w:szCs w:val="32"/>
        </w:rPr>
        <w:t>第二章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过程管理</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第九条</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课题负责人所在单位或主管部门要加强对课题研究工作管理，确保课题研究任务按时按质完成。</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对课题研究的进度、质量进行跟踪管理，实行课题中期检查制度。</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第十条</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课题负责人要严格按照时序进度组织好研究工作。自协议签定之日起，1个月内提交开题报告和详细研究提纲。为保证课题时效性，课题研究期限不超过6个月。</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第十一条</w:t>
      </w:r>
      <w:r>
        <w:rPr>
          <w:rFonts w:ascii="Times New Roman" w:eastAsia="仿宋_GB2312" w:hAnsi="Times New Roman"/>
          <w:snapToGrid w:val="0"/>
          <w:color w:val="000000" w:themeColor="text1"/>
        </w:rPr>
        <w:t xml:space="preserve">  </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 xml:space="preserve">组织专家评审组对课题研究成果进行评审，评审结论分为三类：通过评审；修改完善后重新评审；不合格，终止研究。 </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第十二条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课题研究过程中，因特殊原因需要变更承担人或管理单位、申请延期、中止研究等，应由课题承担人提交书面申请，经所在单位或主管部门和</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同意后，方可变更和调整，</w:t>
      </w:r>
      <w:r>
        <w:rPr>
          <w:rFonts w:ascii="仿宋_GB2312" w:eastAsia="仿宋_GB2312" w:hint="eastAsia"/>
          <w:spacing w:val="0"/>
          <w:sz w:val="32"/>
          <w:szCs w:val="32"/>
        </w:rPr>
        <w:t>对未经批准擅自变更的课题，将不予结题。</w:t>
      </w:r>
    </w:p>
    <w:p w:rsidR="00935014" w:rsidRDefault="006D7FBB" w:rsidP="008E2CEB">
      <w:pPr>
        <w:spacing w:line="580" w:lineRule="exact"/>
        <w:jc w:val="center"/>
        <w:rPr>
          <w:rFonts w:ascii="Times New Roman" w:eastAsia="黑体" w:hAnsi="黑体" w:cs="黑体"/>
          <w:snapToGrid w:val="0"/>
          <w:color w:val="000000" w:themeColor="text1"/>
          <w:sz w:val="32"/>
          <w:szCs w:val="32"/>
        </w:rPr>
      </w:pPr>
      <w:r>
        <w:rPr>
          <w:rFonts w:ascii="Times New Roman" w:eastAsia="黑体" w:hAnsi="黑体" w:cs="黑体" w:hint="eastAsia"/>
          <w:snapToGrid w:val="0"/>
          <w:color w:val="000000" w:themeColor="text1"/>
          <w:sz w:val="32"/>
          <w:szCs w:val="32"/>
        </w:rPr>
        <w:t>第三章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资料提供和使用</w:t>
      </w:r>
    </w:p>
    <w:p w:rsidR="00935014" w:rsidRDefault="006D7FBB" w:rsidP="008E2CEB">
      <w:pPr>
        <w:spacing w:line="580" w:lineRule="exact"/>
        <w:ind w:firstLine="600"/>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第十三条</w:t>
      </w:r>
      <w:r>
        <w:rPr>
          <w:rFonts w:ascii="仿宋_GB2312" w:eastAsia="仿宋_GB2312" w:hint="eastAsia"/>
          <w:color w:val="000000" w:themeColor="text1"/>
          <w:spacing w:val="0"/>
          <w:sz w:val="32"/>
          <w:szCs w:val="32"/>
        </w:rPr>
        <w:t xml:space="preserve"> </w:t>
      </w:r>
      <w:r>
        <w:rPr>
          <w:rFonts w:ascii="Times New Roman" w:eastAsia="仿宋_GB2312" w:hAnsi="Times New Roman" w:cs="仿宋_GB2312" w:hint="eastAsia"/>
          <w:snapToGrid w:val="0"/>
          <w:color w:val="000000" w:themeColor="text1"/>
        </w:rPr>
        <w:t xml:space="preserve"> </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派1人作为联络人，参与课题研究并提供与课题有关的人口普查汇总资料。</w:t>
      </w:r>
    </w:p>
    <w:p w:rsidR="00935014" w:rsidRDefault="006D7FBB" w:rsidP="008E2CEB">
      <w:pPr>
        <w:spacing w:line="580" w:lineRule="exact"/>
        <w:ind w:firstLine="600"/>
        <w:rPr>
          <w:rFonts w:ascii="仿宋_GB2312" w:eastAsia="仿宋_GB2312"/>
          <w:spacing w:val="0"/>
          <w:sz w:val="32"/>
          <w:szCs w:val="32"/>
        </w:rPr>
      </w:pPr>
      <w:r>
        <w:rPr>
          <w:rFonts w:ascii="Times New Roman" w:eastAsia="黑体" w:hAnsi="黑体" w:cs="黑体" w:hint="eastAsia"/>
          <w:snapToGrid w:val="0"/>
          <w:color w:val="000000" w:themeColor="text1"/>
          <w:sz w:val="32"/>
          <w:szCs w:val="32"/>
        </w:rPr>
        <w:t>第十四条</w:t>
      </w:r>
      <w:r>
        <w:rPr>
          <w:rFonts w:ascii="仿宋_GB2312" w:eastAsia="仿宋_GB2312" w:hint="eastAsia"/>
          <w:color w:val="000000" w:themeColor="text1"/>
          <w:spacing w:val="0"/>
          <w:sz w:val="32"/>
          <w:szCs w:val="32"/>
        </w:rPr>
        <w:t xml:space="preserve">  </w:t>
      </w:r>
      <w:r>
        <w:rPr>
          <w:rFonts w:ascii="仿宋_GB2312" w:eastAsia="仿宋_GB2312" w:hint="eastAsia"/>
          <w:spacing w:val="0"/>
          <w:sz w:val="32"/>
          <w:szCs w:val="32"/>
        </w:rPr>
        <w:t>研究中需要的其他非全国</w:t>
      </w:r>
      <w:r>
        <w:rPr>
          <w:rFonts w:ascii="仿宋_GB2312" w:eastAsia="仿宋_GB2312"/>
          <w:spacing w:val="0"/>
          <w:sz w:val="32"/>
          <w:szCs w:val="32"/>
          <w:lang w:val="en"/>
        </w:rPr>
        <w:t>人口普查</w:t>
      </w:r>
      <w:r>
        <w:rPr>
          <w:rFonts w:ascii="仿宋_GB2312" w:eastAsia="仿宋_GB2312" w:hint="eastAsia"/>
          <w:spacing w:val="0"/>
          <w:sz w:val="32"/>
          <w:szCs w:val="32"/>
        </w:rPr>
        <w:t>资料，由课题中标单位自行收集。</w:t>
      </w:r>
    </w:p>
    <w:p w:rsidR="00935014" w:rsidRDefault="006D7FBB" w:rsidP="008E2CEB">
      <w:pPr>
        <w:spacing w:line="580" w:lineRule="exact"/>
        <w:ind w:firstLine="600"/>
        <w:rPr>
          <w:rFonts w:ascii="仿宋_GB2312" w:eastAsia="仿宋_GB2312"/>
          <w:spacing w:val="0"/>
          <w:sz w:val="32"/>
          <w:szCs w:val="32"/>
        </w:rPr>
      </w:pPr>
      <w:r>
        <w:rPr>
          <w:rFonts w:ascii="Times New Roman" w:eastAsia="黑体" w:hAnsi="黑体" w:cs="黑体" w:hint="eastAsia"/>
          <w:snapToGrid w:val="0"/>
          <w:color w:val="000000" w:themeColor="text1"/>
          <w:sz w:val="32"/>
          <w:szCs w:val="32"/>
        </w:rPr>
        <w:t>第十五条</w:t>
      </w:r>
      <w:r>
        <w:rPr>
          <w:rFonts w:ascii="仿宋_GB2312" w:eastAsia="仿宋_GB2312" w:hint="eastAsia"/>
          <w:b/>
          <w:color w:val="000000" w:themeColor="text1"/>
          <w:spacing w:val="0"/>
          <w:sz w:val="32"/>
          <w:szCs w:val="32"/>
        </w:rPr>
        <w:t xml:space="preserve"> </w:t>
      </w:r>
      <w:r>
        <w:rPr>
          <w:rFonts w:ascii="仿宋_GB2312" w:eastAsia="仿宋_GB2312" w:hint="eastAsia"/>
          <w:color w:val="000000" w:themeColor="text1"/>
          <w:spacing w:val="0"/>
          <w:sz w:val="32"/>
          <w:szCs w:val="32"/>
        </w:rPr>
        <w:t xml:space="preserve"> 滁州市人口普查办公室提供的第七次全国人口</w:t>
      </w:r>
      <w:r>
        <w:rPr>
          <w:rFonts w:ascii="仿宋_GB2312" w:eastAsia="仿宋_GB2312" w:hint="eastAsia"/>
          <w:color w:val="000000" w:themeColor="text1"/>
          <w:spacing w:val="0"/>
          <w:sz w:val="32"/>
          <w:szCs w:val="32"/>
        </w:rPr>
        <w:lastRenderedPageBreak/>
        <w:t>普查资料（公开出版的资料除外），</w:t>
      </w:r>
      <w:r>
        <w:rPr>
          <w:rFonts w:ascii="仿宋_GB2312" w:eastAsia="仿宋_GB2312" w:hint="eastAsia"/>
          <w:spacing w:val="0"/>
          <w:sz w:val="32"/>
          <w:szCs w:val="32"/>
        </w:rPr>
        <w:t>课题中标单位应当严格管理，只能用于所承担的课题研究，不得用于其他研究，不得对外提供、泄露。</w:t>
      </w:r>
    </w:p>
    <w:p w:rsidR="00935014" w:rsidRDefault="006D7FBB" w:rsidP="008E2CEB">
      <w:pPr>
        <w:spacing w:line="580" w:lineRule="exact"/>
        <w:jc w:val="center"/>
        <w:rPr>
          <w:rFonts w:ascii="Times New Roman" w:eastAsia="黑体" w:hAnsi="黑体" w:cs="黑体"/>
          <w:snapToGrid w:val="0"/>
          <w:color w:val="000000" w:themeColor="text1"/>
          <w:sz w:val="32"/>
          <w:szCs w:val="32"/>
        </w:rPr>
      </w:pPr>
      <w:r>
        <w:rPr>
          <w:rFonts w:ascii="Times New Roman" w:eastAsia="黑体" w:hAnsi="黑体" w:cs="黑体" w:hint="eastAsia"/>
          <w:snapToGrid w:val="0"/>
          <w:color w:val="000000" w:themeColor="text1"/>
          <w:sz w:val="32"/>
          <w:szCs w:val="32"/>
        </w:rPr>
        <w:t>第四章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结项与撤项</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第十六条</w:t>
      </w:r>
      <w:r>
        <w:rPr>
          <w:rFonts w:ascii="Times New Roman" w:eastAsia="黑体" w:hAnsi="Times New Roman"/>
          <w:snapToGrid w:val="0"/>
          <w:color w:val="000000" w:themeColor="text1"/>
        </w:rPr>
        <w:t xml:space="preserve"> </w:t>
      </w:r>
      <w:r>
        <w:rPr>
          <w:rFonts w:ascii="Times New Roman" w:eastAsia="仿宋_GB2312" w:hAnsi="Times New Roman"/>
          <w:snapToGrid w:val="0"/>
          <w:color w:val="000000" w:themeColor="text1"/>
        </w:rPr>
        <w:t xml:space="preserve"> </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组织专家评审委员会进行结项评审，评审结论分为三类：同意结项；修改完善后再结项；不合格。</w:t>
      </w:r>
    </w:p>
    <w:p w:rsidR="008E2CEB"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第十七条</w:t>
      </w:r>
      <w:r>
        <w:rPr>
          <w:rFonts w:ascii="Times New Roman" w:eastAsia="黑体" w:hAnsi="黑体" w:cs="黑体" w:hint="eastAsia"/>
          <w:snapToGrid w:val="0"/>
          <w:color w:val="000000" w:themeColor="text1"/>
          <w:sz w:val="32"/>
          <w:szCs w:val="32"/>
        </w:rPr>
        <w:t xml:space="preserve"> </w:t>
      </w:r>
      <w:r>
        <w:rPr>
          <w:rFonts w:ascii="Times New Roman" w:eastAsia="仿宋_GB2312" w:hAnsi="Times New Roman"/>
          <w:snapToGrid w:val="0"/>
          <w:color w:val="000000" w:themeColor="text1"/>
        </w:rPr>
        <w:t xml:space="preserve"> </w:t>
      </w:r>
      <w:r>
        <w:rPr>
          <w:rFonts w:ascii="仿宋_GB2312" w:eastAsia="仿宋_GB2312" w:hint="eastAsia"/>
          <w:color w:val="000000" w:themeColor="text1"/>
          <w:spacing w:val="0"/>
          <w:sz w:val="32"/>
          <w:szCs w:val="32"/>
        </w:rPr>
        <w:t>专家评审组鉴定不合格的，或有严重政治问题、剽窃他人研究成果、未按规定要求完成的研究课题，经</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审查，对课题予以撤项。</w:t>
      </w:r>
    </w:p>
    <w:p w:rsidR="00935014" w:rsidRPr="008E2CEB" w:rsidRDefault="006D7FBB" w:rsidP="008E2CEB">
      <w:pPr>
        <w:spacing w:line="580" w:lineRule="exact"/>
        <w:jc w:val="center"/>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第五章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经费管理</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第十八条</w:t>
      </w:r>
      <w:r>
        <w:rPr>
          <w:rFonts w:ascii="仿宋_GB2312" w:eastAsia="仿宋_GB2312" w:hint="eastAsia"/>
          <w:color w:val="000000" w:themeColor="text1"/>
          <w:spacing w:val="0"/>
          <w:sz w:val="32"/>
          <w:szCs w:val="32"/>
        </w:rPr>
        <w:t xml:space="preserve">  为加强课题经费管理，课题经费统一拨到课题负责人所在单位的银行帐户，由所在单位财务部门管理，</w:t>
      </w:r>
      <w:r>
        <w:rPr>
          <w:rFonts w:ascii="仿宋_GB2312" w:eastAsia="仿宋_GB2312" w:hint="eastAsia"/>
          <w:spacing w:val="0"/>
          <w:sz w:val="32"/>
          <w:szCs w:val="32"/>
        </w:rPr>
        <w:t>课题研究经费应直接</w:t>
      </w:r>
      <w:r w:rsidR="0028098C">
        <w:rPr>
          <w:rFonts w:ascii="仿宋_GB2312" w:eastAsia="仿宋_GB2312" w:hint="eastAsia"/>
          <w:spacing w:val="0"/>
          <w:sz w:val="32"/>
          <w:szCs w:val="32"/>
        </w:rPr>
        <w:t>用于从事课题调查研究、收集资料、论证咨询、资料印刷等方面，必须做</w:t>
      </w:r>
      <w:r>
        <w:rPr>
          <w:rFonts w:ascii="仿宋_GB2312" w:eastAsia="仿宋_GB2312" w:hint="eastAsia"/>
          <w:spacing w:val="0"/>
          <w:sz w:val="32"/>
          <w:szCs w:val="32"/>
        </w:rPr>
        <w:t>到专款专用并</w:t>
      </w:r>
      <w:r>
        <w:rPr>
          <w:rFonts w:ascii="仿宋_GB2312" w:eastAsia="仿宋_GB2312" w:hint="eastAsia"/>
          <w:color w:val="000000" w:themeColor="text1"/>
          <w:spacing w:val="0"/>
          <w:sz w:val="32"/>
          <w:szCs w:val="32"/>
        </w:rPr>
        <w:t>接受财政及审计部门监督和检查。</w:t>
      </w:r>
      <w:bookmarkStart w:id="0" w:name="_GoBack"/>
      <w:bookmarkEnd w:id="0"/>
    </w:p>
    <w:p w:rsidR="00935014" w:rsidRDefault="006D7FBB" w:rsidP="008E2CEB">
      <w:pPr>
        <w:spacing w:line="580" w:lineRule="exact"/>
        <w:ind w:firstLine="600"/>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第十九条</w:t>
      </w:r>
      <w:r>
        <w:rPr>
          <w:rFonts w:ascii="仿宋_GB2312" w:eastAsia="仿宋_GB2312" w:hint="eastAsia"/>
          <w:b/>
          <w:color w:val="000000" w:themeColor="text1"/>
          <w:spacing w:val="0"/>
          <w:sz w:val="32"/>
          <w:szCs w:val="32"/>
        </w:rPr>
        <w:t xml:space="preserve">  </w:t>
      </w:r>
      <w:r>
        <w:rPr>
          <w:rFonts w:ascii="仿宋_GB2312" w:eastAsia="仿宋_GB2312" w:hint="eastAsia"/>
          <w:color w:val="000000" w:themeColor="text1"/>
          <w:spacing w:val="0"/>
          <w:sz w:val="32"/>
          <w:szCs w:val="32"/>
        </w:rPr>
        <w:t>课题资助经费分两批拨付。课题立项后，</w:t>
      </w:r>
      <w:r w:rsidRPr="00664347">
        <w:rPr>
          <w:rFonts w:ascii="仿宋_GB2312" w:eastAsia="仿宋_GB2312" w:hint="eastAsia"/>
          <w:color w:val="000000" w:themeColor="text1"/>
          <w:spacing w:val="0"/>
          <w:sz w:val="32"/>
          <w:szCs w:val="32"/>
        </w:rPr>
        <w:t>先拨付50%的课题经费；课题最终成果经评审鉴定合格后，再拨付50%的课题经费。对鉴定未获通过最终研究成果，由滁</w:t>
      </w:r>
      <w:r>
        <w:rPr>
          <w:rFonts w:ascii="仿宋_GB2312" w:eastAsia="仿宋_GB2312" w:hint="eastAsia"/>
          <w:color w:val="000000" w:themeColor="text1"/>
          <w:spacing w:val="0"/>
          <w:sz w:val="32"/>
          <w:szCs w:val="32"/>
        </w:rPr>
        <w:t>州市人口普查办公室根据专家提出的意见，责成课题组修改，修改后达到合格要求，拨付余下研究经费；如仍未能达到要求，终止该课题组的研究，停拨余下研究经费。被撤项的课题，撤销全部资助经费，并按规定追回已拨经费。</w:t>
      </w:r>
    </w:p>
    <w:p w:rsidR="00935014" w:rsidRDefault="006D7FBB" w:rsidP="008E2CEB">
      <w:pPr>
        <w:spacing w:line="580" w:lineRule="exact"/>
        <w:jc w:val="center"/>
        <w:rPr>
          <w:rFonts w:ascii="Times New Roman" w:eastAsia="黑体" w:hAnsi="黑体" w:cs="黑体"/>
          <w:snapToGrid w:val="0"/>
          <w:color w:val="000000" w:themeColor="text1"/>
          <w:sz w:val="32"/>
          <w:szCs w:val="32"/>
        </w:rPr>
      </w:pPr>
      <w:r>
        <w:rPr>
          <w:rFonts w:ascii="Times New Roman" w:eastAsia="黑体" w:hAnsi="黑体" w:cs="黑体" w:hint="eastAsia"/>
          <w:snapToGrid w:val="0"/>
          <w:color w:val="000000" w:themeColor="text1"/>
          <w:sz w:val="32"/>
          <w:szCs w:val="32"/>
        </w:rPr>
        <w:lastRenderedPageBreak/>
        <w:t>第六章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成果应用</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第二十条</w:t>
      </w:r>
      <w:r>
        <w:rPr>
          <w:rFonts w:ascii="Times New Roman" w:eastAsia="仿宋_GB2312" w:hAnsi="Times New Roman"/>
          <w:snapToGrid w:val="0"/>
          <w:color w:val="000000" w:themeColor="text1"/>
        </w:rPr>
        <w:t xml:space="preserve">  </w:t>
      </w:r>
      <w:r>
        <w:rPr>
          <w:rFonts w:ascii="仿宋_GB2312" w:eastAsia="仿宋_GB2312" w:hint="eastAsia"/>
          <w:spacing w:val="0"/>
          <w:sz w:val="32"/>
          <w:szCs w:val="32"/>
        </w:rPr>
        <w:t>所有课题研究成果的著作权均属于“滁州市第七次全国人口普查领导小组办公室”。未经同意，课题中标单位、课题负责人及其他相关人员不得将研究成果发表或提供给任何第三方。经</w:t>
      </w:r>
      <w:r>
        <w:rPr>
          <w:rFonts w:ascii="仿宋_GB2312" w:eastAsia="仿宋_GB2312" w:hint="eastAsia"/>
          <w:spacing w:val="0"/>
          <w:sz w:val="32"/>
          <w:szCs w:val="32"/>
          <w:lang w:val="en"/>
        </w:rPr>
        <w:t>滁州市</w:t>
      </w:r>
      <w:r>
        <w:rPr>
          <w:rFonts w:ascii="仿宋_GB2312" w:eastAsia="仿宋_GB2312"/>
          <w:spacing w:val="0"/>
          <w:sz w:val="32"/>
          <w:szCs w:val="32"/>
          <w:lang w:val="en"/>
        </w:rPr>
        <w:t>人口普查办公室</w:t>
      </w:r>
      <w:r>
        <w:rPr>
          <w:rFonts w:ascii="仿宋_GB2312" w:eastAsia="仿宋_GB2312" w:hint="eastAsia"/>
          <w:spacing w:val="0"/>
          <w:sz w:val="32"/>
          <w:szCs w:val="32"/>
        </w:rPr>
        <w:t>同意发表的课题，应注明“</w:t>
      </w:r>
      <w:r w:rsidR="00664347">
        <w:rPr>
          <w:rFonts w:ascii="仿宋_GB2312" w:eastAsia="仿宋_GB2312" w:hint="eastAsia"/>
          <w:spacing w:val="0"/>
          <w:sz w:val="32"/>
          <w:szCs w:val="32"/>
        </w:rPr>
        <w:t>滁州市</w:t>
      </w:r>
      <w:r>
        <w:rPr>
          <w:rFonts w:ascii="仿宋_GB2312" w:eastAsia="仿宋_GB2312" w:hint="eastAsia"/>
          <w:spacing w:val="0"/>
          <w:sz w:val="32"/>
          <w:szCs w:val="32"/>
        </w:rPr>
        <w:t>第七次全国人口普查课题”字样。</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第二十一条</w:t>
      </w:r>
      <w:r>
        <w:rPr>
          <w:rFonts w:ascii="Times New Roman" w:eastAsia="黑体" w:hAnsi="Times New Roman"/>
          <w:snapToGrid w:val="0"/>
          <w:color w:val="000000" w:themeColor="text1"/>
        </w:rPr>
        <w:t xml:space="preserve"> </w:t>
      </w:r>
      <w:r>
        <w:rPr>
          <w:rFonts w:ascii="仿宋_GB2312" w:eastAsia="仿宋_GB2312" w:hint="eastAsia"/>
          <w:color w:val="000000" w:themeColor="text1"/>
          <w:spacing w:val="0"/>
          <w:sz w:val="32"/>
          <w:szCs w:val="32"/>
        </w:rPr>
        <w:t xml:space="preserve"> 滁州市</w:t>
      </w:r>
      <w:r>
        <w:rPr>
          <w:rFonts w:ascii="仿宋_GB2312" w:eastAsia="仿宋_GB2312"/>
          <w:spacing w:val="0"/>
          <w:sz w:val="32"/>
          <w:szCs w:val="32"/>
          <w:lang w:val="en"/>
        </w:rPr>
        <w:t>人口普查办公室</w:t>
      </w:r>
      <w:r>
        <w:rPr>
          <w:rFonts w:ascii="仿宋_GB2312" w:eastAsia="仿宋_GB2312" w:hint="eastAsia"/>
          <w:spacing w:val="0"/>
          <w:sz w:val="32"/>
          <w:szCs w:val="32"/>
        </w:rPr>
        <w:t>可以对研究成果进行压缩、提炼和改编并</w:t>
      </w:r>
      <w:r>
        <w:rPr>
          <w:rFonts w:ascii="仿宋_GB2312" w:eastAsia="仿宋_GB2312" w:hint="eastAsia"/>
          <w:color w:val="000000" w:themeColor="text1"/>
          <w:spacing w:val="0"/>
          <w:sz w:val="32"/>
          <w:szCs w:val="32"/>
        </w:rPr>
        <w:t>报送市委、市政府领导和相关部门参阅。</w:t>
      </w:r>
    </w:p>
    <w:p w:rsidR="00935014" w:rsidRDefault="006D7FBB" w:rsidP="008E2CEB">
      <w:pPr>
        <w:spacing w:line="580" w:lineRule="exact"/>
        <w:jc w:val="center"/>
        <w:rPr>
          <w:rFonts w:ascii="Times New Roman" w:eastAsia="黑体" w:hAnsi="黑体" w:cs="黑体"/>
          <w:snapToGrid w:val="0"/>
          <w:color w:val="000000" w:themeColor="text1"/>
          <w:sz w:val="32"/>
          <w:szCs w:val="32"/>
        </w:rPr>
      </w:pPr>
      <w:r>
        <w:rPr>
          <w:rFonts w:ascii="Times New Roman" w:eastAsia="黑体" w:hAnsi="黑体" w:cs="黑体" w:hint="eastAsia"/>
          <w:snapToGrid w:val="0"/>
          <w:color w:val="000000" w:themeColor="text1"/>
          <w:sz w:val="32"/>
          <w:szCs w:val="32"/>
        </w:rPr>
        <w:t>第七章</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附</w:t>
      </w:r>
      <w:r>
        <w:rPr>
          <w:rFonts w:ascii="Times New Roman" w:eastAsia="黑体" w:hAnsi="黑体" w:cs="黑体" w:hint="eastAsia"/>
          <w:snapToGrid w:val="0"/>
          <w:color w:val="000000" w:themeColor="text1"/>
          <w:sz w:val="32"/>
          <w:szCs w:val="32"/>
        </w:rPr>
        <w:t xml:space="preserve">  </w:t>
      </w:r>
      <w:r>
        <w:rPr>
          <w:rFonts w:ascii="Times New Roman" w:eastAsia="黑体" w:hAnsi="黑体" w:cs="黑体" w:hint="eastAsia"/>
          <w:snapToGrid w:val="0"/>
          <w:color w:val="000000" w:themeColor="text1"/>
          <w:sz w:val="32"/>
          <w:szCs w:val="32"/>
        </w:rPr>
        <w:t>则</w:t>
      </w:r>
    </w:p>
    <w:p w:rsidR="00935014" w:rsidRDefault="006D7FBB" w:rsidP="008E2CEB">
      <w:pPr>
        <w:spacing w:line="580" w:lineRule="exact"/>
        <w:ind w:firstLineChars="200" w:firstLine="672"/>
        <w:rPr>
          <w:rFonts w:ascii="仿宋_GB2312" w:eastAsia="仿宋_GB2312"/>
          <w:color w:val="000000" w:themeColor="text1"/>
          <w:spacing w:val="0"/>
          <w:sz w:val="32"/>
          <w:szCs w:val="32"/>
        </w:rPr>
      </w:pPr>
      <w:r>
        <w:rPr>
          <w:rFonts w:ascii="Times New Roman" w:eastAsia="黑体" w:hAnsi="黑体" w:cs="黑体" w:hint="eastAsia"/>
          <w:snapToGrid w:val="0"/>
          <w:color w:val="000000" w:themeColor="text1"/>
          <w:sz w:val="32"/>
          <w:szCs w:val="32"/>
        </w:rPr>
        <w:t>第二十二条</w:t>
      </w:r>
      <w:r>
        <w:rPr>
          <w:rFonts w:ascii="Times New Roman" w:eastAsia="黑体" w:hAnsi="Times New Roman"/>
          <w:snapToGrid w:val="0"/>
          <w:color w:val="000000" w:themeColor="text1"/>
        </w:rPr>
        <w:t xml:space="preserve"> </w:t>
      </w:r>
      <w:r>
        <w:rPr>
          <w:rFonts w:ascii="仿宋_GB2312" w:eastAsia="仿宋_GB2312" w:hint="eastAsia"/>
          <w:color w:val="000000" w:themeColor="text1"/>
          <w:spacing w:val="0"/>
          <w:sz w:val="32"/>
          <w:szCs w:val="32"/>
        </w:rPr>
        <w:t xml:space="preserve"> 本办法由</w:t>
      </w:r>
      <w:r w:rsidR="004031F8">
        <w:rPr>
          <w:rFonts w:ascii="仿宋_GB2312" w:eastAsia="仿宋_GB2312" w:hint="eastAsia"/>
          <w:color w:val="000000" w:themeColor="text1"/>
          <w:spacing w:val="0"/>
          <w:sz w:val="32"/>
          <w:szCs w:val="32"/>
        </w:rPr>
        <w:t>滁州市人口普查办公室</w:t>
      </w:r>
      <w:r>
        <w:rPr>
          <w:rFonts w:ascii="仿宋_GB2312" w:eastAsia="仿宋_GB2312" w:hint="eastAsia"/>
          <w:color w:val="000000" w:themeColor="text1"/>
          <w:spacing w:val="0"/>
          <w:sz w:val="32"/>
          <w:szCs w:val="32"/>
        </w:rPr>
        <w:t>负责解释。</w:t>
      </w:r>
    </w:p>
    <w:p w:rsidR="00935014" w:rsidRDefault="00935014" w:rsidP="008E2CEB">
      <w:pPr>
        <w:spacing w:line="580" w:lineRule="exact"/>
        <w:ind w:firstLineChars="200" w:firstLine="640"/>
        <w:rPr>
          <w:rFonts w:ascii="仿宋_GB2312" w:eastAsia="仿宋_GB2312"/>
          <w:color w:val="000000" w:themeColor="text1"/>
          <w:spacing w:val="0"/>
          <w:sz w:val="32"/>
          <w:szCs w:val="32"/>
        </w:rPr>
      </w:pPr>
    </w:p>
    <w:sectPr w:rsidR="00935014" w:rsidSect="008E2CEB">
      <w:footerReference w:type="even" r:id="rId7"/>
      <w:footerReference w:type="default" r:id="rId8"/>
      <w:pgSz w:w="11906" w:h="16838"/>
      <w:pgMar w:top="1531" w:right="1531" w:bottom="153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55" w:rsidRDefault="00B64655">
      <w:r>
        <w:separator/>
      </w:r>
    </w:p>
  </w:endnote>
  <w:endnote w:type="continuationSeparator" w:id="0">
    <w:p w:rsidR="00B64655" w:rsidRDefault="00B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14" w:rsidRDefault="006D7FBB">
    <w:pPr>
      <w:pStyle w:val="a3"/>
      <w:framePr w:wrap="around" w:vAnchor="text" w:hAnchor="margin" w:xAlign="center" w:y="1"/>
      <w:rPr>
        <w:rStyle w:val="a4"/>
      </w:rPr>
    </w:pPr>
    <w:r>
      <w:fldChar w:fldCharType="begin"/>
    </w:r>
    <w:r>
      <w:rPr>
        <w:rStyle w:val="a4"/>
      </w:rPr>
      <w:instrText xml:space="preserve">PAGE  </w:instrText>
    </w:r>
    <w:r>
      <w:fldChar w:fldCharType="end"/>
    </w:r>
  </w:p>
  <w:p w:rsidR="00935014" w:rsidRDefault="009350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14" w:rsidRDefault="006D7FBB">
    <w:pPr>
      <w:pStyle w:val="a3"/>
      <w:framePr w:wrap="around" w:vAnchor="text" w:hAnchor="margin" w:xAlign="center" w:y="1"/>
      <w:rPr>
        <w:rStyle w:val="a4"/>
      </w:rPr>
    </w:pPr>
    <w:r>
      <w:fldChar w:fldCharType="begin"/>
    </w:r>
    <w:r>
      <w:rPr>
        <w:rStyle w:val="a4"/>
      </w:rPr>
      <w:instrText xml:space="preserve">PAGE  </w:instrText>
    </w:r>
    <w:r>
      <w:fldChar w:fldCharType="separate"/>
    </w:r>
    <w:r w:rsidR="0028098C">
      <w:rPr>
        <w:rStyle w:val="a4"/>
        <w:noProof/>
      </w:rPr>
      <w:t>4</w:t>
    </w:r>
    <w:r>
      <w:fldChar w:fldCharType="end"/>
    </w:r>
  </w:p>
  <w:p w:rsidR="00935014" w:rsidRDefault="009350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55" w:rsidRDefault="00B64655">
      <w:r>
        <w:separator/>
      </w:r>
    </w:p>
  </w:footnote>
  <w:footnote w:type="continuationSeparator" w:id="0">
    <w:p w:rsidR="00B64655" w:rsidRDefault="00B6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14"/>
    <w:rsid w:val="0028098C"/>
    <w:rsid w:val="002B307C"/>
    <w:rsid w:val="004031F8"/>
    <w:rsid w:val="00664347"/>
    <w:rsid w:val="006D7FBB"/>
    <w:rsid w:val="008A6E7D"/>
    <w:rsid w:val="008E2CEB"/>
    <w:rsid w:val="00935014"/>
    <w:rsid w:val="00B64655"/>
    <w:rsid w:val="00CA4E5C"/>
    <w:rsid w:val="00F47635"/>
    <w:rsid w:val="020D5278"/>
    <w:rsid w:val="037E0D37"/>
    <w:rsid w:val="160C56E9"/>
    <w:rsid w:val="177843B4"/>
    <w:rsid w:val="23FE4000"/>
    <w:rsid w:val="33214FB4"/>
    <w:rsid w:val="38926214"/>
    <w:rsid w:val="5AC51BC4"/>
    <w:rsid w:val="759F3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444D63-1ADA-4602-9E6A-A9F050E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spacing w:val="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664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64347"/>
    <w:rPr>
      <w:rFonts w:ascii="宋体" w:hAnsi="宋体"/>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345</Words>
  <Characters>1972</Characters>
  <Application>Microsoft Office Word</Application>
  <DocSecurity>0</DocSecurity>
  <Lines>16</Lines>
  <Paragraphs>4</Paragraphs>
  <ScaleCrop>false</ScaleCrop>
  <Company>国家统计局</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cp:revision>
  <dcterms:created xsi:type="dcterms:W3CDTF">2021-07-27T02:23:00Z</dcterms:created>
  <dcterms:modified xsi:type="dcterms:W3CDTF">2021-08-23T09:38:00Z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F23814880472479DA4BE16696164DD3F</vt:lpwstr>
  </property>
</Properties>
</file>