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DB26A" w14:textId="77777777" w:rsidR="00DF6ADE" w:rsidRDefault="00DF6ADE" w:rsidP="00DF6ADE">
      <w:pPr>
        <w:pStyle w:val="a7"/>
        <w:shd w:val="clear" w:color="auto" w:fill="FFFFFF"/>
        <w:spacing w:before="300" w:beforeAutospacing="0" w:after="300" w:afterAutospacing="0" w:line="360" w:lineRule="atLeast"/>
        <w:ind w:firstLine="640"/>
        <w:jc w:val="both"/>
        <w:rPr>
          <w:color w:val="333333"/>
        </w:rPr>
      </w:pPr>
      <w:r>
        <w:rPr>
          <w:rFonts w:ascii="黑体" w:eastAsia="黑体" w:hAnsi="黑体" w:cs="Times New Roman" w:hint="eastAsia"/>
          <w:color w:val="333333"/>
          <w:sz w:val="32"/>
          <w:szCs w:val="32"/>
        </w:rPr>
        <w:t>附件</w:t>
      </w:r>
    </w:p>
    <w:p w14:paraId="44727735" w14:textId="77777777" w:rsidR="00DF6ADE" w:rsidRDefault="00DF6ADE" w:rsidP="00DF6ADE">
      <w:pPr>
        <w:pStyle w:val="a7"/>
        <w:shd w:val="clear" w:color="auto" w:fill="FFFFFF"/>
        <w:spacing w:before="300" w:beforeAutospacing="0" w:after="300" w:afterAutospacing="0" w:line="360" w:lineRule="atLeast"/>
        <w:jc w:val="center"/>
        <w:rPr>
          <w:rFonts w:hint="eastAsia"/>
          <w:color w:val="333333"/>
        </w:rPr>
      </w:pPr>
      <w:r>
        <w:rPr>
          <w:rFonts w:hint="eastAsia"/>
          <w:color w:val="333333"/>
        </w:rPr>
        <w:t> </w:t>
      </w:r>
    </w:p>
    <w:p w14:paraId="7653F8E7" w14:textId="77777777" w:rsidR="00DF6ADE" w:rsidRDefault="00DF6ADE" w:rsidP="00DF6ADE">
      <w:pPr>
        <w:pStyle w:val="a7"/>
        <w:shd w:val="clear" w:color="auto" w:fill="FFFFFF"/>
        <w:spacing w:before="0" w:beforeAutospacing="0" w:after="0" w:afterAutospacing="0" w:line="620" w:lineRule="exact"/>
        <w:jc w:val="center"/>
        <w:rPr>
          <w:rFonts w:hint="eastAsia"/>
          <w:color w:val="333333"/>
        </w:rPr>
      </w:pPr>
      <w:r>
        <w:rPr>
          <w:rFonts w:ascii="方正小标宋简体" w:eastAsia="方正小标宋简体" w:hAnsi="Times New Roman" w:cs="Times New Roman" w:hint="eastAsia"/>
          <w:color w:val="333333"/>
          <w:sz w:val="44"/>
          <w:szCs w:val="44"/>
        </w:rPr>
        <w:t>国家语委科研项目2024年度选题指南</w:t>
      </w:r>
    </w:p>
    <w:p w14:paraId="0E80AF28" w14:textId="77777777" w:rsidR="00DF6ADE" w:rsidRDefault="00DF6ADE" w:rsidP="00DF6ADE">
      <w:pPr>
        <w:pStyle w:val="a7"/>
        <w:shd w:val="clear" w:color="auto" w:fill="FFFFFF"/>
        <w:spacing w:before="0" w:beforeAutospacing="0" w:after="0" w:afterAutospacing="0" w:line="620" w:lineRule="exact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 </w:t>
      </w:r>
    </w:p>
    <w:p w14:paraId="79CC411C" w14:textId="77777777" w:rsidR="00DF6ADE" w:rsidRDefault="00DF6ADE" w:rsidP="00DF6ADE">
      <w:pPr>
        <w:pStyle w:val="a7"/>
        <w:shd w:val="clear" w:color="auto" w:fill="FFFFFF"/>
        <w:spacing w:before="0" w:beforeAutospacing="0" w:after="0" w:afterAutospacing="0" w:line="620" w:lineRule="exact"/>
        <w:ind w:firstLine="640"/>
        <w:jc w:val="both"/>
        <w:rPr>
          <w:rFonts w:hint="eastAsia"/>
          <w:color w:val="333333"/>
        </w:rPr>
      </w:pPr>
      <w:r>
        <w:rPr>
          <w:rFonts w:ascii="黑体" w:eastAsia="黑体" w:hAnsi="黑体" w:cs="Times New Roman" w:hint="eastAsia"/>
          <w:color w:val="333333"/>
          <w:sz w:val="32"/>
          <w:szCs w:val="32"/>
        </w:rPr>
        <w:t>一、重大项目</w:t>
      </w:r>
    </w:p>
    <w:p w14:paraId="2BEAB620" w14:textId="77777777" w:rsidR="00DF6ADE" w:rsidRDefault="00DF6ADE" w:rsidP="00DF6ADE">
      <w:pPr>
        <w:pStyle w:val="a7"/>
        <w:shd w:val="clear" w:color="auto" w:fill="FFFFFF"/>
        <w:spacing w:before="0" w:beforeAutospacing="0" w:after="0" w:afterAutospacing="0" w:line="62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1.</w:t>
      </w:r>
      <w:r>
        <w:rPr>
          <w:rFonts w:ascii="仿宋" w:eastAsia="仿宋" w:hAnsi="仿宋" w:cs="Times New Roman" w:hint="eastAsia"/>
          <w:color w:val="333333"/>
          <w:spacing w:val="-17"/>
          <w:sz w:val="32"/>
          <w:szCs w:val="32"/>
        </w:rPr>
        <w:t>语言文字事业贯彻落</w:t>
      </w:r>
      <w:proofErr w:type="gramStart"/>
      <w:r>
        <w:rPr>
          <w:rFonts w:ascii="仿宋" w:eastAsia="仿宋" w:hAnsi="仿宋" w:cs="Times New Roman" w:hint="eastAsia"/>
          <w:color w:val="333333"/>
          <w:spacing w:val="-17"/>
          <w:sz w:val="32"/>
          <w:szCs w:val="32"/>
        </w:rPr>
        <w:t>实习近平文化</w:t>
      </w:r>
      <w:proofErr w:type="gramEnd"/>
      <w:r>
        <w:rPr>
          <w:rFonts w:ascii="仿宋" w:eastAsia="仿宋" w:hAnsi="仿宋" w:cs="Times New Roman" w:hint="eastAsia"/>
          <w:color w:val="333333"/>
          <w:spacing w:val="-17"/>
          <w:sz w:val="32"/>
          <w:szCs w:val="32"/>
        </w:rPr>
        <w:t>思想的理论与实践研究</w:t>
      </w:r>
    </w:p>
    <w:p w14:paraId="6659B347" w14:textId="77777777" w:rsidR="00DF6ADE" w:rsidRDefault="00DF6ADE" w:rsidP="00DF6ADE">
      <w:pPr>
        <w:pStyle w:val="a7"/>
        <w:shd w:val="clear" w:color="auto" w:fill="FFFFFF"/>
        <w:spacing w:before="0" w:beforeAutospacing="0" w:after="0" w:afterAutospacing="0" w:line="62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2.中文大语言模型人机交互言语质量评估与提升研究</w:t>
      </w:r>
      <w:r>
        <w:rPr>
          <w:rFonts w:ascii="楷体_GB2312" w:eastAsia="楷体_GB2312" w:hAnsi="Times New Roman" w:cs="Times New Roman"/>
          <w:color w:val="333333"/>
          <w:sz w:val="32"/>
          <w:szCs w:val="32"/>
        </w:rPr>
        <w:t>（研究时间</w:t>
      </w:r>
      <w:r>
        <w:rPr>
          <w:rFonts w:ascii="Times New Roman" w:hAnsi="Times New Roman" w:cs="Times New Roman"/>
          <w:color w:val="333333"/>
          <w:sz w:val="32"/>
          <w:szCs w:val="32"/>
        </w:rPr>
        <w:t>1-2</w:t>
      </w:r>
      <w:r>
        <w:rPr>
          <w:rFonts w:ascii="楷体_GB2312" w:eastAsia="楷体_GB2312" w:hAnsi="Times New Roman" w:cs="Times New Roman"/>
          <w:color w:val="333333"/>
          <w:sz w:val="32"/>
          <w:szCs w:val="32"/>
        </w:rPr>
        <w:t>年）</w:t>
      </w:r>
    </w:p>
    <w:p w14:paraId="1A3F99D7" w14:textId="77777777" w:rsidR="00DF6ADE" w:rsidRDefault="00DF6ADE" w:rsidP="00DF6ADE">
      <w:pPr>
        <w:pStyle w:val="a7"/>
        <w:shd w:val="clear" w:color="auto" w:fill="FFFFFF"/>
        <w:spacing w:before="0" w:beforeAutospacing="0" w:after="0" w:afterAutospacing="0" w:line="62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3.服务共建“一带一路”的语言资源建设规划研究</w:t>
      </w:r>
      <w:r>
        <w:rPr>
          <w:rFonts w:ascii="楷体_GB2312" w:eastAsia="楷体_GB2312" w:hAnsi="Times New Roman" w:cs="Times New Roman"/>
          <w:color w:val="333333"/>
          <w:sz w:val="32"/>
          <w:szCs w:val="32"/>
        </w:rPr>
        <w:t>（研究时间</w:t>
      </w:r>
      <w:r>
        <w:rPr>
          <w:rFonts w:ascii="Times New Roman" w:hAnsi="Times New Roman" w:cs="Times New Roman"/>
          <w:color w:val="333333"/>
          <w:sz w:val="32"/>
          <w:szCs w:val="32"/>
        </w:rPr>
        <w:t>1-2</w:t>
      </w:r>
      <w:r>
        <w:rPr>
          <w:rFonts w:ascii="楷体_GB2312" w:eastAsia="楷体_GB2312" w:hAnsi="Times New Roman" w:cs="Times New Roman"/>
          <w:color w:val="333333"/>
          <w:sz w:val="32"/>
          <w:szCs w:val="32"/>
        </w:rPr>
        <w:t>年）</w:t>
      </w:r>
    </w:p>
    <w:p w14:paraId="14FD87ED" w14:textId="77777777" w:rsidR="00DF6ADE" w:rsidRDefault="00DF6ADE" w:rsidP="00DF6ADE">
      <w:pPr>
        <w:pStyle w:val="a7"/>
        <w:shd w:val="clear" w:color="auto" w:fill="FFFFFF"/>
        <w:spacing w:before="0" w:beforeAutospacing="0" w:after="0" w:afterAutospacing="0" w:line="62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4.</w:t>
      </w:r>
      <w:proofErr w:type="gramStart"/>
      <w:r>
        <w:rPr>
          <w:rFonts w:ascii="仿宋" w:eastAsia="仿宋" w:hAnsi="仿宋" w:cs="Times New Roman" w:hint="eastAsia"/>
          <w:color w:val="333333"/>
          <w:sz w:val="32"/>
          <w:szCs w:val="32"/>
        </w:rPr>
        <w:t>数智化</w:t>
      </w:r>
      <w:proofErr w:type="gramEnd"/>
      <w:r>
        <w:rPr>
          <w:rFonts w:ascii="仿宋" w:eastAsia="仿宋" w:hAnsi="仿宋" w:cs="Times New Roman" w:hint="eastAsia"/>
          <w:color w:val="333333"/>
          <w:sz w:val="32"/>
          <w:szCs w:val="32"/>
        </w:rPr>
        <w:t>背景下的语文教育创新发展研究</w:t>
      </w:r>
    </w:p>
    <w:p w14:paraId="5D545920" w14:textId="77777777" w:rsidR="00DF6ADE" w:rsidRDefault="00DF6ADE" w:rsidP="00DF6ADE">
      <w:pPr>
        <w:pStyle w:val="a7"/>
        <w:shd w:val="clear" w:color="auto" w:fill="FFFFFF"/>
        <w:spacing w:before="0" w:beforeAutospacing="0" w:after="0" w:afterAutospacing="0" w:line="62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5.高校中文专业语言学教材建设研究</w:t>
      </w:r>
    </w:p>
    <w:p w14:paraId="07EC0C27" w14:textId="77777777" w:rsidR="00DF6ADE" w:rsidRDefault="00DF6ADE" w:rsidP="00DF6ADE">
      <w:pPr>
        <w:pStyle w:val="a7"/>
        <w:shd w:val="clear" w:color="auto" w:fill="FFFFFF"/>
        <w:spacing w:before="0" w:beforeAutospacing="0" w:after="0" w:afterAutospacing="0" w:line="62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6.中医药典籍智能翻译与多模态传播研究</w:t>
      </w:r>
    </w:p>
    <w:p w14:paraId="059ADA63" w14:textId="77777777" w:rsidR="00DF6ADE" w:rsidRDefault="00DF6ADE" w:rsidP="00DF6ADE">
      <w:pPr>
        <w:pStyle w:val="a7"/>
        <w:shd w:val="clear" w:color="auto" w:fill="FFFFFF"/>
        <w:spacing w:before="0" w:beforeAutospacing="0" w:after="0" w:afterAutospacing="0" w:line="62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7.</w:t>
      </w:r>
      <w:r>
        <w:rPr>
          <w:rFonts w:ascii="仿宋" w:eastAsia="仿宋" w:hAnsi="仿宋" w:cs="Times New Roman" w:hint="eastAsia"/>
          <w:color w:val="000000"/>
          <w:sz w:val="32"/>
          <w:szCs w:val="32"/>
        </w:rPr>
        <w:t>基于人工智能的甲骨文图像处理关键技术研究</w:t>
      </w:r>
    </w:p>
    <w:p w14:paraId="20B8AD82" w14:textId="77777777" w:rsidR="00DF6ADE" w:rsidRDefault="00DF6ADE" w:rsidP="00DF6ADE">
      <w:pPr>
        <w:pStyle w:val="a7"/>
        <w:shd w:val="clear" w:color="auto" w:fill="FFFFFF"/>
        <w:spacing w:before="0" w:beforeAutospacing="0" w:after="0" w:afterAutospacing="0" w:line="620" w:lineRule="exact"/>
        <w:ind w:firstLine="640"/>
        <w:jc w:val="both"/>
        <w:rPr>
          <w:rFonts w:hint="eastAsia"/>
          <w:color w:val="333333"/>
        </w:rPr>
      </w:pPr>
      <w:r>
        <w:rPr>
          <w:rFonts w:ascii="黑体" w:eastAsia="黑体" w:hAnsi="黑体" w:cs="Times New Roman" w:hint="eastAsia"/>
          <w:color w:val="333333"/>
          <w:sz w:val="32"/>
          <w:szCs w:val="32"/>
        </w:rPr>
        <w:t>二、重点项目</w:t>
      </w:r>
    </w:p>
    <w:p w14:paraId="67E507C6" w14:textId="77777777" w:rsidR="00DF6ADE" w:rsidRDefault="00DF6ADE" w:rsidP="00DF6ADE">
      <w:pPr>
        <w:pStyle w:val="a7"/>
        <w:shd w:val="clear" w:color="auto" w:fill="FFFFFF"/>
        <w:spacing w:before="0" w:beforeAutospacing="0" w:after="0" w:afterAutospacing="0" w:line="62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1.</w:t>
      </w:r>
      <w:r>
        <w:rPr>
          <w:rFonts w:ascii="仿宋" w:eastAsia="仿宋" w:hAnsi="仿宋" w:cs="Times New Roman" w:hint="eastAsia"/>
          <w:color w:val="333333"/>
          <w:spacing w:val="-17"/>
          <w:sz w:val="32"/>
          <w:szCs w:val="32"/>
        </w:rPr>
        <w:t>民族地区国家通用语言文字教育的扩</w:t>
      </w:r>
      <w:proofErr w:type="gramStart"/>
      <w:r>
        <w:rPr>
          <w:rFonts w:ascii="仿宋" w:eastAsia="仿宋" w:hAnsi="仿宋" w:cs="Times New Roman" w:hint="eastAsia"/>
          <w:color w:val="333333"/>
          <w:spacing w:val="-17"/>
          <w:sz w:val="32"/>
          <w:szCs w:val="32"/>
        </w:rPr>
        <w:t>优提质协调</w:t>
      </w:r>
      <w:proofErr w:type="gramEnd"/>
      <w:r>
        <w:rPr>
          <w:rFonts w:ascii="仿宋" w:eastAsia="仿宋" w:hAnsi="仿宋" w:cs="Times New Roman" w:hint="eastAsia"/>
          <w:color w:val="333333"/>
          <w:spacing w:val="-17"/>
          <w:sz w:val="32"/>
          <w:szCs w:val="32"/>
        </w:rPr>
        <w:t>机制研究</w:t>
      </w:r>
    </w:p>
    <w:p w14:paraId="586835EF" w14:textId="77777777" w:rsidR="00DF6ADE" w:rsidRDefault="00DF6ADE" w:rsidP="00DF6ADE">
      <w:pPr>
        <w:pStyle w:val="a7"/>
        <w:shd w:val="clear" w:color="auto" w:fill="FFFFFF"/>
        <w:spacing w:before="0" w:beforeAutospacing="0" w:after="0" w:afterAutospacing="0" w:line="62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2.通用规范汉字行楷和行书字形规范研究</w:t>
      </w:r>
    </w:p>
    <w:p w14:paraId="30E9E718" w14:textId="77777777" w:rsidR="00DF6ADE" w:rsidRDefault="00DF6ADE" w:rsidP="00DF6ADE">
      <w:pPr>
        <w:pStyle w:val="a7"/>
        <w:shd w:val="clear" w:color="auto" w:fill="FFFFFF"/>
        <w:spacing w:before="0" w:beforeAutospacing="0" w:after="0" w:afterAutospacing="0" w:line="62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3.中译外翻译标准体系建设研究</w:t>
      </w:r>
    </w:p>
    <w:p w14:paraId="18535252" w14:textId="77777777" w:rsidR="00DF6ADE" w:rsidRDefault="00DF6ADE" w:rsidP="00DF6ADE">
      <w:pPr>
        <w:pStyle w:val="a7"/>
        <w:shd w:val="clear" w:color="auto" w:fill="FFFFFF"/>
        <w:spacing w:before="0" w:beforeAutospacing="0" w:after="0" w:afterAutospacing="0" w:line="62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4.中资跨国企业语言能力建设与提升研究</w:t>
      </w:r>
    </w:p>
    <w:p w14:paraId="4F89DC05" w14:textId="77777777" w:rsidR="00DF6ADE" w:rsidRDefault="00DF6ADE" w:rsidP="00DF6ADE">
      <w:pPr>
        <w:pStyle w:val="a7"/>
        <w:shd w:val="clear" w:color="auto" w:fill="FFFFFF"/>
        <w:spacing w:before="0" w:beforeAutospacing="0" w:after="0" w:afterAutospacing="0" w:line="62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5.教师语言规范与学生心理健康促进研究</w:t>
      </w:r>
    </w:p>
    <w:p w14:paraId="76CA898C" w14:textId="77777777" w:rsidR="00DF6ADE" w:rsidRDefault="00DF6ADE" w:rsidP="00DF6ADE">
      <w:pPr>
        <w:pStyle w:val="a7"/>
        <w:shd w:val="clear" w:color="auto" w:fill="FFFFFF"/>
        <w:spacing w:before="0" w:beforeAutospacing="0" w:after="0" w:afterAutospacing="0" w:line="62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6.新时期中国文学作品语言状况调查与研究</w:t>
      </w:r>
    </w:p>
    <w:p w14:paraId="530BC8FA" w14:textId="77777777" w:rsidR="00DF6ADE" w:rsidRDefault="00DF6ADE" w:rsidP="00DF6ADE">
      <w:pPr>
        <w:pStyle w:val="a7"/>
        <w:shd w:val="clear" w:color="auto" w:fill="FFFFFF"/>
        <w:spacing w:before="0" w:beforeAutospacing="0" w:after="0" w:afterAutospacing="0" w:line="62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lastRenderedPageBreak/>
        <w:t>7.中小学语文教材知识图谱研究</w:t>
      </w:r>
    </w:p>
    <w:p w14:paraId="062A0840" w14:textId="77777777" w:rsidR="00DF6ADE" w:rsidRDefault="00DF6ADE" w:rsidP="00DF6ADE">
      <w:pPr>
        <w:pStyle w:val="a7"/>
        <w:shd w:val="clear" w:color="auto" w:fill="FFFFFF"/>
        <w:spacing w:before="0" w:beforeAutospacing="0" w:after="0" w:afterAutospacing="0" w:line="62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8.中国特色基础教育话语体系构建研究</w:t>
      </w:r>
    </w:p>
    <w:p w14:paraId="158B222B" w14:textId="77777777" w:rsidR="00DF6ADE" w:rsidRDefault="00DF6ADE" w:rsidP="00DF6ADE">
      <w:pPr>
        <w:pStyle w:val="a7"/>
        <w:shd w:val="clear" w:color="auto" w:fill="FFFFFF"/>
        <w:spacing w:before="0" w:beforeAutospacing="0" w:after="0" w:afterAutospacing="0" w:line="62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9.特殊人群语言文字无障碍环境建设研究</w:t>
      </w:r>
    </w:p>
    <w:p w14:paraId="15AA97D3" w14:textId="77777777" w:rsidR="00DF6ADE" w:rsidRDefault="00DF6ADE" w:rsidP="00DF6ADE">
      <w:pPr>
        <w:pStyle w:val="a7"/>
        <w:shd w:val="clear" w:color="auto" w:fill="FFFFFF"/>
        <w:spacing w:before="0" w:beforeAutospacing="0" w:after="0" w:afterAutospacing="0" w:line="620" w:lineRule="exact"/>
        <w:ind w:firstLine="640"/>
        <w:jc w:val="both"/>
        <w:rPr>
          <w:rFonts w:hint="eastAsia"/>
          <w:color w:val="333333"/>
        </w:rPr>
      </w:pPr>
      <w:r>
        <w:rPr>
          <w:rFonts w:ascii="黑体" w:eastAsia="黑体" w:hAnsi="黑体" w:cs="Times New Roman" w:hint="eastAsia"/>
          <w:color w:val="333333"/>
          <w:sz w:val="32"/>
          <w:szCs w:val="32"/>
        </w:rPr>
        <w:t>三、一般项目</w:t>
      </w:r>
    </w:p>
    <w:p w14:paraId="4C8F4913" w14:textId="77777777" w:rsidR="00DF6ADE" w:rsidRDefault="00DF6ADE" w:rsidP="00DF6ADE">
      <w:pPr>
        <w:pStyle w:val="a7"/>
        <w:shd w:val="clear" w:color="auto" w:fill="FFFFFF"/>
        <w:spacing w:before="0" w:beforeAutospacing="0" w:after="0" w:afterAutospacing="0" w:line="62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1.中国优秀传统文化特色领域术语建设与传播研究</w:t>
      </w:r>
    </w:p>
    <w:p w14:paraId="2FF34C6C" w14:textId="77777777" w:rsidR="00DF6ADE" w:rsidRDefault="00DF6ADE" w:rsidP="00DF6ADE">
      <w:pPr>
        <w:pStyle w:val="a7"/>
        <w:shd w:val="clear" w:color="auto" w:fill="FFFFFF"/>
        <w:spacing w:before="0" w:beforeAutospacing="0" w:after="0" w:afterAutospacing="0" w:line="620" w:lineRule="exact"/>
        <w:ind w:firstLine="640"/>
        <w:jc w:val="both"/>
        <w:rPr>
          <w:rFonts w:hint="eastAsia"/>
          <w:color w:val="333333"/>
        </w:rPr>
      </w:pPr>
      <w:r>
        <w:rPr>
          <w:rFonts w:ascii="楷体_GB2312" w:eastAsia="楷体_GB2312" w:hAnsi="Times New Roman" w:cs="Times New Roman" w:hint="eastAsia"/>
          <w:color w:val="333333"/>
          <w:sz w:val="32"/>
          <w:szCs w:val="32"/>
        </w:rPr>
        <w:t>（分领域申报，如中医药、武术、纺织、古陶瓷等）</w:t>
      </w:r>
    </w:p>
    <w:p w14:paraId="23C7A201" w14:textId="77777777" w:rsidR="00DF6ADE" w:rsidRDefault="00DF6ADE" w:rsidP="00DF6ADE">
      <w:pPr>
        <w:pStyle w:val="a7"/>
        <w:shd w:val="clear" w:color="auto" w:fill="FFFFFF"/>
        <w:spacing w:before="0" w:beforeAutospacing="0" w:after="0" w:afterAutospacing="0" w:line="62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2.关键领域语言文字规范标准建设新需求研究</w:t>
      </w:r>
      <w:r>
        <w:rPr>
          <w:rFonts w:ascii="楷体_GB2312" w:eastAsia="楷体_GB2312" w:hAnsi="Times New Roman" w:cs="Times New Roman" w:hint="eastAsia"/>
          <w:color w:val="333333"/>
          <w:sz w:val="32"/>
          <w:szCs w:val="32"/>
        </w:rPr>
        <w:t>（分领域申报）</w:t>
      </w:r>
    </w:p>
    <w:p w14:paraId="3C9EC0E1" w14:textId="77777777" w:rsidR="00DF6ADE" w:rsidRDefault="00DF6ADE" w:rsidP="00DF6ADE">
      <w:pPr>
        <w:pStyle w:val="a7"/>
        <w:shd w:val="clear" w:color="auto" w:fill="FFFFFF"/>
        <w:spacing w:before="0" w:beforeAutospacing="0" w:after="0" w:afterAutospacing="0" w:line="62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3.面向“一带一路”经贸合作的紧缺语言资源建设研究</w:t>
      </w:r>
    </w:p>
    <w:p w14:paraId="315A3A47" w14:textId="77777777" w:rsidR="00DF6ADE" w:rsidRDefault="00DF6ADE" w:rsidP="00DF6ADE">
      <w:pPr>
        <w:pStyle w:val="a7"/>
        <w:shd w:val="clear" w:color="auto" w:fill="FFFFFF"/>
        <w:spacing w:before="0" w:beforeAutospacing="0" w:after="0" w:afterAutospacing="0" w:line="620" w:lineRule="exact"/>
        <w:ind w:left="915" w:hanging="320"/>
        <w:jc w:val="both"/>
        <w:rPr>
          <w:rFonts w:hint="eastAsia"/>
          <w:color w:val="333333"/>
        </w:rPr>
      </w:pPr>
      <w:r>
        <w:rPr>
          <w:rFonts w:ascii="楷体_GB2312" w:eastAsia="楷体_GB2312" w:hAnsi="Times New Roman" w:cs="Times New Roman" w:hint="eastAsia"/>
          <w:color w:val="333333"/>
          <w:sz w:val="32"/>
          <w:szCs w:val="32"/>
        </w:rPr>
        <w:t>（分语种申报，建议申请单位联合开展“一带一路”经贸合作的企业申报，以实际需求为导向，共同建设语言资源，不限于翻译字词典、语料资源、教学课程等）</w:t>
      </w:r>
    </w:p>
    <w:p w14:paraId="6D7A74A8" w14:textId="77777777" w:rsidR="00DF6ADE" w:rsidRDefault="00DF6ADE" w:rsidP="00DF6ADE">
      <w:pPr>
        <w:pStyle w:val="a7"/>
        <w:shd w:val="clear" w:color="auto" w:fill="FFFFFF"/>
        <w:spacing w:before="0" w:beforeAutospacing="0" w:after="0" w:afterAutospacing="0" w:line="62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4.</w:t>
      </w:r>
      <w:r>
        <w:rPr>
          <w:rFonts w:ascii="仿宋" w:eastAsia="仿宋" w:hAnsi="仿宋" w:cs="Times New Roman" w:hint="eastAsia"/>
          <w:color w:val="333333"/>
          <w:spacing w:val="-17"/>
          <w:sz w:val="32"/>
          <w:szCs w:val="32"/>
        </w:rPr>
        <w:t>语言文字服务新质生产力发展的理论阐释与实践路径研究</w:t>
      </w:r>
    </w:p>
    <w:p w14:paraId="0DDA3A16" w14:textId="77777777" w:rsidR="00DF6ADE" w:rsidRDefault="00DF6ADE" w:rsidP="00DF6ADE">
      <w:pPr>
        <w:pStyle w:val="a7"/>
        <w:shd w:val="clear" w:color="auto" w:fill="FFFFFF"/>
        <w:spacing w:before="0" w:beforeAutospacing="0" w:after="0" w:afterAutospacing="0" w:line="62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5.儿童读物语言文字使用状况与质量提升研究</w:t>
      </w:r>
    </w:p>
    <w:p w14:paraId="07F30496" w14:textId="77777777" w:rsidR="00DF6ADE" w:rsidRDefault="00DF6ADE" w:rsidP="00DF6ADE">
      <w:pPr>
        <w:pStyle w:val="a7"/>
        <w:shd w:val="clear" w:color="auto" w:fill="FFFFFF"/>
        <w:spacing w:before="0" w:beforeAutospacing="0" w:after="0" w:afterAutospacing="0" w:line="62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6.生成式人工智能发展背景</w:t>
      </w:r>
      <w:proofErr w:type="gramStart"/>
      <w:r>
        <w:rPr>
          <w:rFonts w:ascii="仿宋" w:eastAsia="仿宋" w:hAnsi="仿宋" w:cs="Times New Roman" w:hint="eastAsia"/>
          <w:color w:val="333333"/>
          <w:sz w:val="32"/>
          <w:szCs w:val="32"/>
        </w:rPr>
        <w:t>下网络</w:t>
      </w:r>
      <w:proofErr w:type="gramEnd"/>
      <w:r>
        <w:rPr>
          <w:rFonts w:ascii="仿宋" w:eastAsia="仿宋" w:hAnsi="仿宋" w:cs="Times New Roman" w:hint="eastAsia"/>
          <w:color w:val="333333"/>
          <w:sz w:val="32"/>
          <w:szCs w:val="32"/>
        </w:rPr>
        <w:t>空间语言治理研究</w:t>
      </w:r>
    </w:p>
    <w:p w14:paraId="11039083" w14:textId="77777777" w:rsidR="00DF6ADE" w:rsidRDefault="00DF6ADE" w:rsidP="00DF6ADE">
      <w:pPr>
        <w:pStyle w:val="a7"/>
        <w:shd w:val="clear" w:color="auto" w:fill="FFFFFF"/>
        <w:spacing w:before="0" w:beforeAutospacing="0" w:after="0" w:afterAutospacing="0" w:line="62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7.中小学语文教材国际比较研究</w:t>
      </w:r>
    </w:p>
    <w:p w14:paraId="50CBB6E6" w14:textId="77777777" w:rsidR="00DF6ADE" w:rsidRDefault="00DF6ADE" w:rsidP="00DF6ADE">
      <w:pPr>
        <w:pStyle w:val="a7"/>
        <w:shd w:val="clear" w:color="auto" w:fill="FFFFFF"/>
        <w:spacing w:before="0" w:beforeAutospacing="0" w:after="0" w:afterAutospacing="0" w:line="62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8.国际中文教育教材中语言文字规范标准应用研究</w:t>
      </w:r>
    </w:p>
    <w:p w14:paraId="32347012" w14:textId="77777777" w:rsidR="00DF6ADE" w:rsidRDefault="00DF6ADE" w:rsidP="00DF6ADE">
      <w:pPr>
        <w:pStyle w:val="a7"/>
        <w:shd w:val="clear" w:color="auto" w:fill="FFFFFF"/>
        <w:spacing w:before="0" w:beforeAutospacing="0" w:after="0" w:afterAutospacing="0" w:line="62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9.大语言模型在学校教育教学中的应用研究</w:t>
      </w:r>
    </w:p>
    <w:p w14:paraId="20BC2634" w14:textId="77777777" w:rsidR="00DF6ADE" w:rsidRDefault="00DF6ADE" w:rsidP="00DF6ADE">
      <w:pPr>
        <w:pStyle w:val="a7"/>
        <w:shd w:val="clear" w:color="auto" w:fill="FFFFFF"/>
        <w:spacing w:before="0" w:beforeAutospacing="0" w:after="0" w:afterAutospacing="0" w:line="62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10.语言文字与智能媒体发展研究</w:t>
      </w:r>
    </w:p>
    <w:p w14:paraId="6D124D30" w14:textId="77777777" w:rsidR="00DF6ADE" w:rsidRPr="00BF1414" w:rsidRDefault="00DF6ADE" w:rsidP="00DF6ADE">
      <w:pPr>
        <w:pStyle w:val="a7"/>
        <w:shd w:val="clear" w:color="auto" w:fill="FFFFFF"/>
        <w:spacing w:before="0" w:beforeAutospacing="0" w:after="0" w:afterAutospacing="0" w:line="620" w:lineRule="exact"/>
        <w:ind w:firstLine="640"/>
        <w:jc w:val="both"/>
        <w:rPr>
          <w:rFonts w:hint="eastAsia"/>
          <w:color w:val="333333"/>
        </w:rPr>
      </w:pPr>
      <w:r>
        <w:rPr>
          <w:rFonts w:ascii="仿宋" w:eastAsia="仿宋" w:hAnsi="仿宋" w:cs="Times New Roman" w:hint="eastAsia"/>
          <w:color w:val="333333"/>
          <w:sz w:val="32"/>
          <w:szCs w:val="32"/>
        </w:rPr>
        <w:t>11.汉语语言美范畴及社会效应研究</w:t>
      </w:r>
    </w:p>
    <w:p w14:paraId="1B0D5883" w14:textId="77777777" w:rsidR="00256874" w:rsidRPr="00DF6ADE" w:rsidRDefault="00256874"/>
    <w:sectPr w:rsidR="00256874" w:rsidRPr="00DF6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A8AA3" w14:textId="77777777" w:rsidR="006A4CD5" w:rsidRDefault="006A4CD5" w:rsidP="00DF6ADE">
      <w:r>
        <w:separator/>
      </w:r>
    </w:p>
  </w:endnote>
  <w:endnote w:type="continuationSeparator" w:id="0">
    <w:p w14:paraId="7975785D" w14:textId="77777777" w:rsidR="006A4CD5" w:rsidRDefault="006A4CD5" w:rsidP="00DF6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FF80F" w14:textId="77777777" w:rsidR="006A4CD5" w:rsidRDefault="006A4CD5" w:rsidP="00DF6ADE">
      <w:r>
        <w:separator/>
      </w:r>
    </w:p>
  </w:footnote>
  <w:footnote w:type="continuationSeparator" w:id="0">
    <w:p w14:paraId="161DD8BC" w14:textId="77777777" w:rsidR="006A4CD5" w:rsidRDefault="006A4CD5" w:rsidP="00DF6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DA"/>
    <w:rsid w:val="000804DA"/>
    <w:rsid w:val="00256874"/>
    <w:rsid w:val="006A4CD5"/>
    <w:rsid w:val="00D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005339-8762-4B20-AA7F-9CED5AF1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6A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6A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6ADE"/>
    <w:rPr>
      <w:sz w:val="18"/>
      <w:szCs w:val="18"/>
    </w:rPr>
  </w:style>
  <w:style w:type="paragraph" w:styleId="a7">
    <w:name w:val="Normal (Web)"/>
    <w:basedOn w:val="a"/>
    <w:uiPriority w:val="99"/>
    <w:unhideWhenUsed/>
    <w:rsid w:val="00DF6A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kjc005</dc:creator>
  <cp:keywords/>
  <dc:description/>
  <cp:lastModifiedBy>kjc005</cp:lastModifiedBy>
  <cp:revision>2</cp:revision>
  <dcterms:created xsi:type="dcterms:W3CDTF">2024-07-05T03:04:00Z</dcterms:created>
  <dcterms:modified xsi:type="dcterms:W3CDTF">2024-07-05T03:04:00Z</dcterms:modified>
</cp:coreProperties>
</file>